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96C3" w14:textId="77777777" w:rsidR="00591247" w:rsidRPr="00591247" w:rsidRDefault="00591247" w:rsidP="00591247">
      <w:pPr>
        <w:jc w:val="center"/>
        <w:rPr>
          <w:rFonts w:ascii="Arial" w:hAnsi="Arial" w:cs="Arial"/>
          <w:szCs w:val="24"/>
        </w:rPr>
      </w:pPr>
      <w:r w:rsidRPr="00591247">
        <w:rPr>
          <w:rFonts w:ascii="Arial" w:hAnsi="Arial" w:cs="Arial"/>
          <w:szCs w:val="24"/>
        </w:rPr>
        <w:t>DIVISION 13</w:t>
      </w:r>
    </w:p>
    <w:p w14:paraId="7DFC6777" w14:textId="77777777" w:rsidR="00591247" w:rsidRPr="00591247" w:rsidRDefault="00591247" w:rsidP="00591247">
      <w:pPr>
        <w:jc w:val="center"/>
        <w:rPr>
          <w:rFonts w:ascii="Arial" w:hAnsi="Arial" w:cs="Arial"/>
          <w:szCs w:val="24"/>
        </w:rPr>
      </w:pPr>
      <w:r w:rsidRPr="00591247">
        <w:rPr>
          <w:rFonts w:ascii="Arial" w:hAnsi="Arial" w:cs="Arial"/>
          <w:szCs w:val="24"/>
        </w:rPr>
        <w:t>SECTION 13200</w:t>
      </w:r>
    </w:p>
    <w:p w14:paraId="571A3C03" w14:textId="77777777" w:rsidR="00591247" w:rsidRPr="00591247" w:rsidRDefault="00591247" w:rsidP="00591247">
      <w:pPr>
        <w:jc w:val="center"/>
        <w:rPr>
          <w:rFonts w:ascii="Arial" w:hAnsi="Arial" w:cs="Arial"/>
          <w:szCs w:val="24"/>
        </w:rPr>
      </w:pPr>
      <w:r w:rsidRPr="00591247">
        <w:rPr>
          <w:rFonts w:ascii="Arial" w:hAnsi="Arial" w:cs="Arial"/>
          <w:szCs w:val="24"/>
        </w:rPr>
        <w:t>FIREGUARD STEEL STORAGE TANK</w:t>
      </w:r>
    </w:p>
    <w:p w14:paraId="247D1BA1" w14:textId="77777777" w:rsidR="00591247" w:rsidRPr="00591247" w:rsidRDefault="00591247" w:rsidP="00591247">
      <w:pPr>
        <w:rPr>
          <w:rFonts w:ascii="Arial" w:hAnsi="Arial" w:cs="Arial"/>
          <w:szCs w:val="24"/>
        </w:rPr>
      </w:pPr>
      <w:r w:rsidRPr="00591247">
        <w:rPr>
          <w:rFonts w:ascii="Arial" w:hAnsi="Arial" w:cs="Arial"/>
          <w:szCs w:val="24"/>
        </w:rPr>
        <w:tab/>
      </w:r>
    </w:p>
    <w:p w14:paraId="6E99AF79" w14:textId="77777777" w:rsidR="00591247" w:rsidRPr="00591247" w:rsidRDefault="00591247" w:rsidP="00591247">
      <w:pPr>
        <w:rPr>
          <w:rFonts w:ascii="Arial" w:hAnsi="Arial" w:cs="Arial"/>
          <w:szCs w:val="24"/>
        </w:rPr>
      </w:pPr>
      <w:r w:rsidRPr="00591247">
        <w:rPr>
          <w:rFonts w:ascii="Arial" w:hAnsi="Arial" w:cs="Arial"/>
          <w:szCs w:val="24"/>
        </w:rPr>
        <w:t>PART 1</w:t>
      </w:r>
      <w:r w:rsidRPr="00591247">
        <w:rPr>
          <w:rFonts w:ascii="Arial" w:hAnsi="Arial" w:cs="Arial"/>
          <w:szCs w:val="24"/>
        </w:rPr>
        <w:tab/>
        <w:t>GENERAL</w:t>
      </w:r>
    </w:p>
    <w:p w14:paraId="18EDB9CF" w14:textId="77777777" w:rsidR="00591247" w:rsidRPr="00591247" w:rsidRDefault="00591247" w:rsidP="00591247">
      <w:pPr>
        <w:rPr>
          <w:rFonts w:ascii="Arial" w:hAnsi="Arial" w:cs="Arial"/>
          <w:szCs w:val="24"/>
        </w:rPr>
      </w:pPr>
      <w:r w:rsidRPr="00591247">
        <w:rPr>
          <w:rFonts w:ascii="Arial" w:hAnsi="Arial" w:cs="Arial"/>
          <w:szCs w:val="24"/>
        </w:rPr>
        <w:tab/>
      </w:r>
    </w:p>
    <w:p w14:paraId="72FDEF9F" w14:textId="77777777" w:rsidR="00591247" w:rsidRPr="00591247" w:rsidRDefault="00591247" w:rsidP="00591247">
      <w:pPr>
        <w:rPr>
          <w:rFonts w:ascii="Arial" w:hAnsi="Arial" w:cs="Arial"/>
          <w:szCs w:val="24"/>
        </w:rPr>
      </w:pPr>
      <w:r w:rsidRPr="00591247">
        <w:rPr>
          <w:rFonts w:ascii="Arial" w:hAnsi="Arial" w:cs="Arial"/>
          <w:szCs w:val="24"/>
        </w:rPr>
        <w:t>1.1</w:t>
      </w:r>
      <w:r w:rsidR="00D8593D">
        <w:rPr>
          <w:rFonts w:ascii="Arial" w:hAnsi="Arial" w:cs="Arial"/>
          <w:szCs w:val="24"/>
        </w:rPr>
        <w:t xml:space="preserve"> </w:t>
      </w:r>
      <w:r w:rsidRPr="00591247">
        <w:rPr>
          <w:rFonts w:ascii="Arial" w:hAnsi="Arial" w:cs="Arial"/>
          <w:szCs w:val="24"/>
        </w:rPr>
        <w:t xml:space="preserve">SCOPE OF SECTION </w:t>
      </w:r>
    </w:p>
    <w:p w14:paraId="12DE9429" w14:textId="77777777" w:rsidR="00591247" w:rsidRPr="00591247" w:rsidRDefault="00591247" w:rsidP="00591247">
      <w:pPr>
        <w:rPr>
          <w:rFonts w:ascii="Arial" w:hAnsi="Arial" w:cs="Arial"/>
          <w:szCs w:val="24"/>
        </w:rPr>
      </w:pPr>
      <w:r w:rsidRPr="00591247">
        <w:rPr>
          <w:rFonts w:ascii="Arial" w:hAnsi="Arial" w:cs="Arial"/>
          <w:szCs w:val="24"/>
        </w:rPr>
        <w:t>1.1.A</w:t>
      </w:r>
      <w:r w:rsidR="00D8593D">
        <w:rPr>
          <w:rFonts w:ascii="Arial" w:hAnsi="Arial" w:cs="Arial"/>
          <w:szCs w:val="24"/>
        </w:rPr>
        <w:t>.</w:t>
      </w:r>
      <w:r w:rsidRPr="00591247">
        <w:rPr>
          <w:rFonts w:ascii="Arial" w:hAnsi="Arial" w:cs="Arial"/>
          <w:szCs w:val="24"/>
        </w:rPr>
        <w:tab/>
        <w:t>This section describes requirements for providing the equipment, labor and materials necessary to furnish and install a FIREGUARD PROTECTED petroleum storage tank system[s] utilizing a fire tested aboveground steel tank[s] with secondary containment.</w:t>
      </w:r>
    </w:p>
    <w:p w14:paraId="7FE6A3DC" w14:textId="77777777" w:rsidR="00591247" w:rsidRPr="00591247" w:rsidRDefault="00591247" w:rsidP="00591247">
      <w:pPr>
        <w:rPr>
          <w:rFonts w:ascii="Arial" w:hAnsi="Arial" w:cs="Arial"/>
          <w:szCs w:val="24"/>
        </w:rPr>
      </w:pPr>
      <w:r w:rsidRPr="00591247">
        <w:rPr>
          <w:rFonts w:ascii="Arial" w:hAnsi="Arial" w:cs="Arial"/>
          <w:szCs w:val="24"/>
        </w:rPr>
        <w:t>1.1.B</w:t>
      </w:r>
      <w:r w:rsidR="00D8593D">
        <w:rPr>
          <w:rFonts w:ascii="Arial" w:hAnsi="Arial" w:cs="Arial"/>
          <w:szCs w:val="24"/>
        </w:rPr>
        <w:t>.</w:t>
      </w:r>
      <w:r w:rsidRPr="00591247">
        <w:rPr>
          <w:rFonts w:ascii="Arial" w:hAnsi="Arial" w:cs="Arial"/>
          <w:szCs w:val="24"/>
        </w:rPr>
        <w:tab/>
        <w:t xml:space="preserve">Requirements include furnishing and installing all equipment and accessories necessary to make complete systems for the storage and dispensing of [list]. </w:t>
      </w:r>
    </w:p>
    <w:p w14:paraId="4E292D40" w14:textId="77777777" w:rsidR="00591247" w:rsidRPr="00591247" w:rsidRDefault="00591247" w:rsidP="00591247">
      <w:pPr>
        <w:rPr>
          <w:rFonts w:ascii="Arial" w:hAnsi="Arial" w:cs="Arial"/>
          <w:szCs w:val="24"/>
        </w:rPr>
      </w:pPr>
      <w:r w:rsidRPr="00591247">
        <w:rPr>
          <w:rFonts w:ascii="Arial" w:hAnsi="Arial" w:cs="Arial"/>
          <w:szCs w:val="24"/>
        </w:rPr>
        <w:t>1.1.C</w:t>
      </w:r>
      <w:r w:rsidR="00D8593D">
        <w:rPr>
          <w:rFonts w:ascii="Arial" w:hAnsi="Arial" w:cs="Arial"/>
          <w:szCs w:val="24"/>
        </w:rPr>
        <w:t>.</w:t>
      </w:r>
      <w:r w:rsidRPr="00591247">
        <w:rPr>
          <w:rFonts w:ascii="Arial" w:hAnsi="Arial" w:cs="Arial"/>
          <w:szCs w:val="24"/>
        </w:rPr>
        <w:tab/>
        <w:t>The following components shall be provided by the Owner and installed by the Contractor. [List if applicable]</w:t>
      </w:r>
    </w:p>
    <w:p w14:paraId="1CB9D3AF" w14:textId="77777777" w:rsidR="00591247" w:rsidRPr="00591247" w:rsidRDefault="00591247" w:rsidP="00591247">
      <w:pPr>
        <w:rPr>
          <w:rFonts w:ascii="Arial" w:hAnsi="Arial" w:cs="Arial"/>
          <w:szCs w:val="24"/>
        </w:rPr>
      </w:pPr>
      <w:r w:rsidRPr="00591247">
        <w:rPr>
          <w:rFonts w:ascii="Arial" w:hAnsi="Arial" w:cs="Arial"/>
          <w:szCs w:val="24"/>
        </w:rPr>
        <w:tab/>
      </w:r>
    </w:p>
    <w:p w14:paraId="1FFA957A" w14:textId="77777777" w:rsidR="00591247" w:rsidRPr="00591247" w:rsidRDefault="00591247" w:rsidP="00591247">
      <w:pPr>
        <w:rPr>
          <w:rFonts w:ascii="Arial" w:hAnsi="Arial" w:cs="Arial"/>
          <w:szCs w:val="24"/>
        </w:rPr>
      </w:pPr>
      <w:r w:rsidRPr="00591247">
        <w:rPr>
          <w:rFonts w:ascii="Arial" w:hAnsi="Arial" w:cs="Arial"/>
          <w:szCs w:val="24"/>
        </w:rPr>
        <w:t>1.2</w:t>
      </w:r>
      <w:r w:rsidR="00D8593D">
        <w:rPr>
          <w:rFonts w:ascii="Arial" w:hAnsi="Arial" w:cs="Arial"/>
          <w:szCs w:val="24"/>
        </w:rPr>
        <w:t xml:space="preserve"> </w:t>
      </w:r>
      <w:r w:rsidRPr="00591247">
        <w:rPr>
          <w:rFonts w:ascii="Arial" w:hAnsi="Arial" w:cs="Arial"/>
          <w:szCs w:val="24"/>
        </w:rPr>
        <w:t xml:space="preserve">GENERAL REQUIREMENTS </w:t>
      </w:r>
    </w:p>
    <w:p w14:paraId="6B4525EF" w14:textId="77777777" w:rsidR="00591247" w:rsidRPr="00591247" w:rsidRDefault="00591247" w:rsidP="00591247">
      <w:pPr>
        <w:rPr>
          <w:rFonts w:ascii="Arial" w:hAnsi="Arial" w:cs="Arial"/>
          <w:szCs w:val="24"/>
        </w:rPr>
      </w:pPr>
      <w:r w:rsidRPr="00591247">
        <w:rPr>
          <w:rFonts w:ascii="Arial" w:hAnsi="Arial" w:cs="Arial"/>
          <w:szCs w:val="24"/>
        </w:rPr>
        <w:t>1.2.A</w:t>
      </w:r>
      <w:r w:rsidR="00D8593D">
        <w:rPr>
          <w:rFonts w:ascii="Arial" w:hAnsi="Arial" w:cs="Arial"/>
          <w:szCs w:val="24"/>
        </w:rPr>
        <w:t>.</w:t>
      </w:r>
      <w:r w:rsidRPr="00591247">
        <w:rPr>
          <w:rFonts w:ascii="Arial" w:hAnsi="Arial" w:cs="Arial"/>
          <w:szCs w:val="24"/>
        </w:rPr>
        <w:tab/>
        <w:t xml:space="preserve">Unless otherwise specified, equipment furnished under this section shall be fabricated and installed in compliance with the instructions of the manufacturer. </w:t>
      </w:r>
    </w:p>
    <w:p w14:paraId="56CD4001" w14:textId="77777777" w:rsidR="00591247" w:rsidRPr="00591247" w:rsidRDefault="00591247" w:rsidP="00591247">
      <w:pPr>
        <w:rPr>
          <w:rFonts w:ascii="Arial" w:hAnsi="Arial" w:cs="Arial"/>
          <w:szCs w:val="24"/>
        </w:rPr>
      </w:pPr>
      <w:r w:rsidRPr="00591247">
        <w:rPr>
          <w:rFonts w:ascii="Arial" w:hAnsi="Arial" w:cs="Arial"/>
          <w:szCs w:val="24"/>
        </w:rPr>
        <w:t>1.2.B</w:t>
      </w:r>
      <w:r w:rsidR="00D8593D">
        <w:rPr>
          <w:rFonts w:ascii="Arial" w:hAnsi="Arial" w:cs="Arial"/>
          <w:szCs w:val="24"/>
        </w:rPr>
        <w:t>.</w:t>
      </w:r>
      <w:r w:rsidRPr="00591247">
        <w:rPr>
          <w:rFonts w:ascii="Arial" w:hAnsi="Arial" w:cs="Arial"/>
          <w:szCs w:val="24"/>
        </w:rPr>
        <w:tab/>
        <w:t xml:space="preserve">The Contractor shall ensure that all equipment, accessories and installation materials comply with the specification and that adequate provision is made in the tank design and fabrication for mounting the specified system equipment and accessories. </w:t>
      </w:r>
    </w:p>
    <w:p w14:paraId="1B1D3BB6" w14:textId="77777777" w:rsidR="00591247" w:rsidRPr="00591247" w:rsidRDefault="00591247" w:rsidP="00591247">
      <w:pPr>
        <w:rPr>
          <w:rFonts w:ascii="Arial" w:hAnsi="Arial" w:cs="Arial"/>
          <w:szCs w:val="24"/>
        </w:rPr>
      </w:pPr>
      <w:r w:rsidRPr="00591247">
        <w:rPr>
          <w:rFonts w:ascii="Arial" w:hAnsi="Arial" w:cs="Arial"/>
          <w:szCs w:val="24"/>
        </w:rPr>
        <w:t>1.2.C</w:t>
      </w:r>
      <w:r w:rsidR="00D8593D">
        <w:rPr>
          <w:rFonts w:ascii="Arial" w:hAnsi="Arial" w:cs="Arial"/>
          <w:szCs w:val="24"/>
        </w:rPr>
        <w:t>.</w:t>
      </w:r>
      <w:r w:rsidRPr="00591247">
        <w:rPr>
          <w:rFonts w:ascii="Arial" w:hAnsi="Arial" w:cs="Arial"/>
          <w:szCs w:val="24"/>
        </w:rPr>
        <w:tab/>
        <w:t xml:space="preserve">The Contractor is solely responsible for construction means, methods, techniques, sequences and procedures and for safety precautions and programs. </w:t>
      </w:r>
    </w:p>
    <w:p w14:paraId="4B886452" w14:textId="77777777" w:rsidR="00591247" w:rsidRPr="00591247" w:rsidRDefault="00591247" w:rsidP="00591247">
      <w:pPr>
        <w:rPr>
          <w:rFonts w:ascii="Arial" w:hAnsi="Arial" w:cs="Arial"/>
          <w:szCs w:val="24"/>
        </w:rPr>
      </w:pPr>
      <w:r w:rsidRPr="00591247">
        <w:rPr>
          <w:rFonts w:ascii="Arial" w:hAnsi="Arial" w:cs="Arial"/>
          <w:szCs w:val="24"/>
        </w:rPr>
        <w:t>1.2.D</w:t>
      </w:r>
      <w:r w:rsidR="00D8593D">
        <w:rPr>
          <w:rFonts w:ascii="Arial" w:hAnsi="Arial" w:cs="Arial"/>
          <w:szCs w:val="24"/>
        </w:rPr>
        <w:t>.</w:t>
      </w:r>
      <w:r w:rsidRPr="00591247">
        <w:rPr>
          <w:rFonts w:ascii="Arial" w:hAnsi="Arial" w:cs="Arial"/>
          <w:szCs w:val="24"/>
        </w:rPr>
        <w:tab/>
        <w:t xml:space="preserve">The contractor shall provide all labor, equipment and material required to provide a complete and functional system. </w:t>
      </w:r>
    </w:p>
    <w:p w14:paraId="4A7D8843" w14:textId="77777777" w:rsidR="00591247" w:rsidRPr="00591247" w:rsidRDefault="00591247" w:rsidP="00591247">
      <w:pPr>
        <w:rPr>
          <w:rFonts w:ascii="Arial" w:hAnsi="Arial" w:cs="Arial"/>
          <w:szCs w:val="24"/>
        </w:rPr>
      </w:pPr>
      <w:r w:rsidRPr="00591247">
        <w:rPr>
          <w:rFonts w:ascii="Arial" w:hAnsi="Arial" w:cs="Arial"/>
          <w:szCs w:val="24"/>
        </w:rPr>
        <w:t>1.2.E</w:t>
      </w:r>
      <w:r w:rsidR="00D8593D">
        <w:rPr>
          <w:rFonts w:ascii="Arial" w:hAnsi="Arial" w:cs="Arial"/>
          <w:szCs w:val="24"/>
        </w:rPr>
        <w:t>.</w:t>
      </w:r>
      <w:r w:rsidRPr="00591247">
        <w:rPr>
          <w:rFonts w:ascii="Arial" w:hAnsi="Arial" w:cs="Arial"/>
          <w:szCs w:val="24"/>
        </w:rPr>
        <w:tab/>
        <w:t xml:space="preserve">To avoid delays in construction, the Contractor shall ensure that all components of the system are available at the time of installation. </w:t>
      </w:r>
    </w:p>
    <w:p w14:paraId="4CE15073" w14:textId="77777777" w:rsidR="00591247" w:rsidRPr="00591247" w:rsidRDefault="00591247" w:rsidP="00591247">
      <w:pPr>
        <w:rPr>
          <w:rFonts w:ascii="Arial" w:hAnsi="Arial" w:cs="Arial"/>
          <w:szCs w:val="24"/>
        </w:rPr>
      </w:pPr>
      <w:r w:rsidRPr="00591247">
        <w:rPr>
          <w:rFonts w:ascii="Arial" w:hAnsi="Arial" w:cs="Arial"/>
          <w:szCs w:val="24"/>
        </w:rPr>
        <w:t>1.2.F</w:t>
      </w:r>
      <w:r w:rsidR="00D8593D">
        <w:rPr>
          <w:rFonts w:ascii="Arial" w:hAnsi="Arial" w:cs="Arial"/>
          <w:szCs w:val="24"/>
        </w:rPr>
        <w:t>.</w:t>
      </w:r>
      <w:r w:rsidRPr="00591247">
        <w:rPr>
          <w:rFonts w:ascii="Arial" w:hAnsi="Arial" w:cs="Arial"/>
          <w:szCs w:val="24"/>
        </w:rPr>
        <w:tab/>
        <w:t xml:space="preserve">The Contractor shall coordinate his work with other work being performed at the construction site and minimize interference with the Owner's normal activities which may continue during construction. </w:t>
      </w:r>
    </w:p>
    <w:p w14:paraId="7AD82B02" w14:textId="77777777" w:rsidR="00591247" w:rsidRPr="00591247" w:rsidRDefault="00591247" w:rsidP="00591247">
      <w:pPr>
        <w:rPr>
          <w:rFonts w:ascii="Arial" w:hAnsi="Arial" w:cs="Arial"/>
          <w:szCs w:val="24"/>
        </w:rPr>
      </w:pPr>
      <w:r w:rsidRPr="00591247">
        <w:rPr>
          <w:rFonts w:ascii="Arial" w:hAnsi="Arial" w:cs="Arial"/>
          <w:szCs w:val="24"/>
        </w:rPr>
        <w:t>1.2.G</w:t>
      </w:r>
      <w:r w:rsidR="00D8593D">
        <w:rPr>
          <w:rFonts w:ascii="Arial" w:hAnsi="Arial" w:cs="Arial"/>
          <w:szCs w:val="24"/>
        </w:rPr>
        <w:t>.</w:t>
      </w:r>
      <w:r w:rsidRPr="00591247">
        <w:rPr>
          <w:rFonts w:ascii="Arial" w:hAnsi="Arial" w:cs="Arial"/>
          <w:szCs w:val="24"/>
        </w:rPr>
        <w:tab/>
        <w:t xml:space="preserve">The Contractor shall obtain necessary permits, arrange for inspections and obtain approval of the appropriate Authority Having Jurisdiction over the work described. </w:t>
      </w:r>
    </w:p>
    <w:p w14:paraId="51F6E6C2" w14:textId="77777777" w:rsidR="00591247" w:rsidRPr="00591247" w:rsidRDefault="00591247" w:rsidP="00591247">
      <w:pPr>
        <w:rPr>
          <w:rFonts w:ascii="Arial" w:hAnsi="Arial" w:cs="Arial"/>
          <w:szCs w:val="24"/>
        </w:rPr>
      </w:pPr>
      <w:r w:rsidRPr="00591247">
        <w:rPr>
          <w:rFonts w:ascii="Arial" w:hAnsi="Arial" w:cs="Arial"/>
          <w:szCs w:val="24"/>
        </w:rPr>
        <w:t xml:space="preserve"> </w:t>
      </w:r>
      <w:r w:rsidRPr="00591247">
        <w:rPr>
          <w:rFonts w:ascii="Arial" w:hAnsi="Arial" w:cs="Arial"/>
          <w:szCs w:val="24"/>
        </w:rPr>
        <w:tab/>
      </w:r>
    </w:p>
    <w:p w14:paraId="07FF8436" w14:textId="77777777" w:rsidR="00591247" w:rsidRPr="00591247" w:rsidRDefault="00591247" w:rsidP="00591247">
      <w:pPr>
        <w:rPr>
          <w:rFonts w:ascii="Arial" w:hAnsi="Arial" w:cs="Arial"/>
          <w:szCs w:val="24"/>
        </w:rPr>
      </w:pPr>
      <w:r w:rsidRPr="00591247">
        <w:rPr>
          <w:rFonts w:ascii="Arial" w:hAnsi="Arial" w:cs="Arial"/>
          <w:szCs w:val="24"/>
        </w:rPr>
        <w:t>1.3</w:t>
      </w:r>
      <w:r w:rsidR="00D8593D">
        <w:rPr>
          <w:rFonts w:ascii="Arial" w:hAnsi="Arial" w:cs="Arial"/>
          <w:szCs w:val="24"/>
        </w:rPr>
        <w:t xml:space="preserve"> </w:t>
      </w:r>
      <w:r w:rsidRPr="00591247">
        <w:rPr>
          <w:rFonts w:ascii="Arial" w:hAnsi="Arial" w:cs="Arial"/>
          <w:szCs w:val="24"/>
        </w:rPr>
        <w:t>DEFINITIONS</w:t>
      </w:r>
    </w:p>
    <w:p w14:paraId="707FB606" w14:textId="77777777" w:rsidR="00591247" w:rsidRPr="00591247" w:rsidRDefault="00591247" w:rsidP="00591247">
      <w:pPr>
        <w:rPr>
          <w:rFonts w:ascii="Arial" w:hAnsi="Arial" w:cs="Arial"/>
          <w:szCs w:val="24"/>
        </w:rPr>
      </w:pPr>
      <w:r w:rsidRPr="00591247">
        <w:rPr>
          <w:rFonts w:ascii="Arial" w:hAnsi="Arial" w:cs="Arial"/>
          <w:szCs w:val="24"/>
        </w:rPr>
        <w:t>1.3.A</w:t>
      </w:r>
      <w:r w:rsidR="00D8593D">
        <w:rPr>
          <w:rFonts w:ascii="Arial" w:hAnsi="Arial" w:cs="Arial"/>
          <w:szCs w:val="24"/>
        </w:rPr>
        <w:t>.</w:t>
      </w:r>
      <w:r w:rsidRPr="00591247">
        <w:rPr>
          <w:rFonts w:ascii="Arial" w:hAnsi="Arial" w:cs="Arial"/>
          <w:szCs w:val="24"/>
        </w:rPr>
        <w:tab/>
        <w:t>AGREEMENT consists of the conditions of the contract between the Owner and the Contractor, including referenced specifications, drawings and related documents.</w:t>
      </w:r>
    </w:p>
    <w:p w14:paraId="6E76FD09" w14:textId="77777777" w:rsidR="00591247" w:rsidRPr="00591247" w:rsidRDefault="00591247" w:rsidP="00591247">
      <w:pPr>
        <w:rPr>
          <w:rFonts w:ascii="Arial" w:hAnsi="Arial" w:cs="Arial"/>
          <w:szCs w:val="24"/>
        </w:rPr>
      </w:pPr>
      <w:r w:rsidRPr="00591247">
        <w:rPr>
          <w:rFonts w:ascii="Arial" w:hAnsi="Arial" w:cs="Arial"/>
          <w:szCs w:val="24"/>
        </w:rPr>
        <w:t>1.3</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t>AUTHORITY HAVING JURISDICTION is the [local fire marshal]  [building official] [health department]  [electrical inspector]  [other] having statutory jurisdiction over the project.</w:t>
      </w:r>
    </w:p>
    <w:p w14:paraId="65D64205" w14:textId="77777777" w:rsidR="00591247" w:rsidRPr="00591247" w:rsidRDefault="00591247" w:rsidP="00591247">
      <w:pPr>
        <w:rPr>
          <w:rFonts w:ascii="Arial" w:hAnsi="Arial" w:cs="Arial"/>
          <w:szCs w:val="24"/>
        </w:rPr>
      </w:pPr>
      <w:r w:rsidRPr="00591247">
        <w:rPr>
          <w:rFonts w:ascii="Arial" w:hAnsi="Arial" w:cs="Arial"/>
          <w:szCs w:val="24"/>
        </w:rPr>
        <w:t>1.3.C</w:t>
      </w:r>
      <w:r w:rsidR="00D8593D">
        <w:rPr>
          <w:rFonts w:ascii="Arial" w:hAnsi="Arial" w:cs="Arial"/>
          <w:szCs w:val="24"/>
        </w:rPr>
        <w:t>.</w:t>
      </w:r>
      <w:r w:rsidRPr="00591247">
        <w:rPr>
          <w:rFonts w:ascii="Arial" w:hAnsi="Arial" w:cs="Arial"/>
          <w:szCs w:val="24"/>
        </w:rPr>
        <w:tab/>
        <w:t>CONSTRUCTION DOCUMENTS consist of the general and supplemental conditions, specifications, drawings, and any addenda issued prior to bidding.</w:t>
      </w:r>
    </w:p>
    <w:p w14:paraId="67AFAE7A" w14:textId="77777777" w:rsidR="00591247" w:rsidRPr="00591247" w:rsidRDefault="00591247" w:rsidP="00591247">
      <w:pPr>
        <w:rPr>
          <w:rFonts w:ascii="Arial" w:hAnsi="Arial" w:cs="Arial"/>
          <w:szCs w:val="24"/>
        </w:rPr>
      </w:pPr>
      <w:r w:rsidRPr="00591247">
        <w:rPr>
          <w:rFonts w:ascii="Arial" w:hAnsi="Arial" w:cs="Arial"/>
          <w:szCs w:val="24"/>
        </w:rPr>
        <w:t>1.3.D</w:t>
      </w:r>
      <w:r w:rsidR="00D8593D">
        <w:rPr>
          <w:rFonts w:ascii="Arial" w:hAnsi="Arial" w:cs="Arial"/>
          <w:szCs w:val="24"/>
        </w:rPr>
        <w:t>.</w:t>
      </w:r>
      <w:r w:rsidRPr="00591247">
        <w:rPr>
          <w:rFonts w:ascii="Arial" w:hAnsi="Arial" w:cs="Arial"/>
          <w:szCs w:val="24"/>
        </w:rPr>
        <w:tab/>
        <w:t>CONTRACTOR is the person, firm, or corporation with whom Owner has entered into the Agreement.</w:t>
      </w:r>
    </w:p>
    <w:p w14:paraId="59C57767" w14:textId="77777777" w:rsidR="00591247" w:rsidRPr="00591247" w:rsidRDefault="00591247" w:rsidP="00591247">
      <w:pPr>
        <w:rPr>
          <w:rFonts w:ascii="Arial" w:hAnsi="Arial" w:cs="Arial"/>
          <w:szCs w:val="24"/>
        </w:rPr>
      </w:pPr>
      <w:r w:rsidRPr="00591247">
        <w:rPr>
          <w:rFonts w:ascii="Arial" w:hAnsi="Arial" w:cs="Arial"/>
          <w:szCs w:val="24"/>
        </w:rPr>
        <w:lastRenderedPageBreak/>
        <w:t>1.3.E</w:t>
      </w:r>
      <w:r w:rsidR="00D8593D">
        <w:rPr>
          <w:rFonts w:ascii="Arial" w:hAnsi="Arial" w:cs="Arial"/>
          <w:szCs w:val="24"/>
        </w:rPr>
        <w:t>.</w:t>
      </w:r>
      <w:r w:rsidRPr="00591247">
        <w:rPr>
          <w:rFonts w:ascii="Arial" w:hAnsi="Arial" w:cs="Arial"/>
          <w:szCs w:val="24"/>
        </w:rPr>
        <w:tab/>
        <w:t>FURNISH means the Contractor shall supply the item specified, at the job site, unloaded, and secured against damage, vandalism or theft.</w:t>
      </w:r>
    </w:p>
    <w:p w14:paraId="078298A4" w14:textId="77777777" w:rsidR="00591247" w:rsidRPr="00591247" w:rsidRDefault="00591247" w:rsidP="00591247">
      <w:pPr>
        <w:rPr>
          <w:rFonts w:ascii="Arial" w:hAnsi="Arial" w:cs="Arial"/>
          <w:szCs w:val="24"/>
        </w:rPr>
      </w:pPr>
      <w:r w:rsidRPr="00591247">
        <w:rPr>
          <w:rFonts w:ascii="Arial" w:hAnsi="Arial" w:cs="Arial"/>
          <w:szCs w:val="24"/>
        </w:rPr>
        <w:t>1.3.F</w:t>
      </w:r>
      <w:r w:rsidR="00D8593D">
        <w:rPr>
          <w:rFonts w:ascii="Arial" w:hAnsi="Arial" w:cs="Arial"/>
          <w:szCs w:val="24"/>
        </w:rPr>
        <w:t>.</w:t>
      </w:r>
      <w:r w:rsidRPr="00591247">
        <w:rPr>
          <w:rFonts w:ascii="Arial" w:hAnsi="Arial" w:cs="Arial"/>
          <w:szCs w:val="24"/>
        </w:rPr>
        <w:tab/>
        <w:t>INSTALL means the Contractor shall perform all work required to place the equipment specified in operation, including installation, testing, calibration, and start-up.</w:t>
      </w:r>
    </w:p>
    <w:p w14:paraId="38268679" w14:textId="77777777" w:rsidR="00591247" w:rsidRPr="00591247" w:rsidRDefault="00591247" w:rsidP="00591247">
      <w:pPr>
        <w:rPr>
          <w:rFonts w:ascii="Arial" w:hAnsi="Arial" w:cs="Arial"/>
          <w:szCs w:val="24"/>
        </w:rPr>
      </w:pPr>
      <w:r w:rsidRPr="00591247">
        <w:rPr>
          <w:rFonts w:ascii="Arial" w:hAnsi="Arial" w:cs="Arial"/>
          <w:szCs w:val="24"/>
        </w:rPr>
        <w:t>1.3.G</w:t>
      </w:r>
      <w:r w:rsidR="00D8593D">
        <w:rPr>
          <w:rFonts w:ascii="Arial" w:hAnsi="Arial" w:cs="Arial"/>
          <w:szCs w:val="24"/>
        </w:rPr>
        <w:t>.</w:t>
      </w:r>
      <w:r w:rsidRPr="00591247">
        <w:rPr>
          <w:rFonts w:ascii="Arial" w:hAnsi="Arial" w:cs="Arial"/>
          <w:szCs w:val="24"/>
        </w:rPr>
        <w:tab/>
        <w:t>OWNER is the person or entity identified as such in the Agreement.</w:t>
      </w:r>
    </w:p>
    <w:p w14:paraId="3901A0F5" w14:textId="77777777" w:rsidR="00591247" w:rsidRPr="00591247" w:rsidRDefault="00591247" w:rsidP="00591247">
      <w:pPr>
        <w:rPr>
          <w:rFonts w:ascii="Arial" w:hAnsi="Arial" w:cs="Arial"/>
          <w:szCs w:val="24"/>
        </w:rPr>
      </w:pPr>
      <w:r w:rsidRPr="00591247">
        <w:rPr>
          <w:rFonts w:ascii="Arial" w:hAnsi="Arial" w:cs="Arial"/>
          <w:szCs w:val="24"/>
        </w:rPr>
        <w:t>1.3.H</w:t>
      </w:r>
      <w:r w:rsidR="00D8593D">
        <w:rPr>
          <w:rFonts w:ascii="Arial" w:hAnsi="Arial" w:cs="Arial"/>
          <w:szCs w:val="24"/>
        </w:rPr>
        <w:t>.</w:t>
      </w:r>
      <w:r w:rsidRPr="00591247">
        <w:rPr>
          <w:rFonts w:ascii="Arial" w:hAnsi="Arial" w:cs="Arial"/>
          <w:szCs w:val="24"/>
        </w:rPr>
        <w:tab/>
        <w:t>PRODUCT means the liquid stored in and dispensed from the tank.</w:t>
      </w:r>
    </w:p>
    <w:p w14:paraId="0E88980C" w14:textId="77777777" w:rsidR="00591247" w:rsidRPr="00591247" w:rsidRDefault="00591247" w:rsidP="00591247">
      <w:pPr>
        <w:rPr>
          <w:rFonts w:ascii="Arial" w:hAnsi="Arial" w:cs="Arial"/>
          <w:szCs w:val="24"/>
        </w:rPr>
      </w:pPr>
      <w:r w:rsidRPr="00591247">
        <w:rPr>
          <w:rFonts w:ascii="Arial" w:hAnsi="Arial" w:cs="Arial"/>
          <w:szCs w:val="24"/>
        </w:rPr>
        <w:t>1.3.I</w:t>
      </w:r>
      <w:r w:rsidR="00D8593D">
        <w:rPr>
          <w:rFonts w:ascii="Arial" w:hAnsi="Arial" w:cs="Arial"/>
          <w:szCs w:val="24"/>
        </w:rPr>
        <w:t>.</w:t>
      </w:r>
      <w:r w:rsidRPr="00591247">
        <w:rPr>
          <w:rFonts w:ascii="Arial" w:hAnsi="Arial" w:cs="Arial"/>
          <w:szCs w:val="24"/>
        </w:rPr>
        <w:tab/>
        <w:t>PROVIDE means the Contractor shall Furnish and Install the equipment specified, and perform all work necessary to provide a complete and functional system.</w:t>
      </w:r>
    </w:p>
    <w:p w14:paraId="293DAAF3" w14:textId="77777777" w:rsidR="00591247" w:rsidRPr="00591247" w:rsidRDefault="00591247" w:rsidP="00591247">
      <w:pPr>
        <w:rPr>
          <w:rFonts w:ascii="Arial" w:hAnsi="Arial" w:cs="Arial"/>
          <w:szCs w:val="24"/>
        </w:rPr>
      </w:pPr>
      <w:r w:rsidRPr="00591247">
        <w:rPr>
          <w:rFonts w:ascii="Arial" w:hAnsi="Arial" w:cs="Arial"/>
          <w:szCs w:val="24"/>
        </w:rPr>
        <w:t>1.3.J</w:t>
      </w:r>
      <w:r w:rsidR="00D8593D">
        <w:rPr>
          <w:rFonts w:ascii="Arial" w:hAnsi="Arial" w:cs="Arial"/>
          <w:szCs w:val="24"/>
        </w:rPr>
        <w:t>.</w:t>
      </w:r>
      <w:r w:rsidRPr="00591247">
        <w:rPr>
          <w:rFonts w:ascii="Arial" w:hAnsi="Arial" w:cs="Arial"/>
          <w:szCs w:val="24"/>
        </w:rPr>
        <w:tab/>
        <w:t>SPOIL means all material removed by demolition or excavating.</w:t>
      </w:r>
    </w:p>
    <w:p w14:paraId="3DD3F4A9" w14:textId="77777777" w:rsidR="00591247" w:rsidRPr="00591247" w:rsidRDefault="00591247" w:rsidP="00591247">
      <w:pPr>
        <w:rPr>
          <w:rFonts w:ascii="Arial" w:hAnsi="Arial" w:cs="Arial"/>
          <w:szCs w:val="24"/>
        </w:rPr>
      </w:pPr>
      <w:r w:rsidRPr="00591247">
        <w:rPr>
          <w:rFonts w:ascii="Arial" w:hAnsi="Arial" w:cs="Arial"/>
          <w:szCs w:val="24"/>
        </w:rPr>
        <w:t>1.3.K</w:t>
      </w:r>
      <w:r w:rsidR="00D8593D">
        <w:rPr>
          <w:rFonts w:ascii="Arial" w:hAnsi="Arial" w:cs="Arial"/>
          <w:szCs w:val="24"/>
        </w:rPr>
        <w:t>.</w:t>
      </w:r>
      <w:r w:rsidRPr="00591247">
        <w:rPr>
          <w:rFonts w:ascii="Arial" w:hAnsi="Arial" w:cs="Arial"/>
          <w:szCs w:val="24"/>
        </w:rPr>
        <w:tab/>
        <w:t>SUBSTANTIAL COMPLETION is the stage in the progress of the Work when the Work or designated portion thereof is sufficiently completed in accordance with the Contract Documents for the Owner to utilize the Work for its intended use.</w:t>
      </w:r>
    </w:p>
    <w:p w14:paraId="075DBCB5" w14:textId="77777777" w:rsidR="00591247" w:rsidRPr="00591247" w:rsidRDefault="00591247" w:rsidP="00591247">
      <w:pPr>
        <w:rPr>
          <w:rFonts w:ascii="Arial" w:hAnsi="Arial" w:cs="Arial"/>
          <w:szCs w:val="24"/>
        </w:rPr>
      </w:pPr>
      <w:r w:rsidRPr="00591247">
        <w:rPr>
          <w:rFonts w:ascii="Arial" w:hAnsi="Arial" w:cs="Arial"/>
          <w:szCs w:val="24"/>
        </w:rPr>
        <w:t>1.3.L</w:t>
      </w:r>
      <w:r w:rsidR="00D8593D">
        <w:rPr>
          <w:rFonts w:ascii="Arial" w:hAnsi="Arial" w:cs="Arial"/>
          <w:szCs w:val="24"/>
        </w:rPr>
        <w:t xml:space="preserve">. </w:t>
      </w:r>
      <w:r w:rsidRPr="00591247">
        <w:rPr>
          <w:rFonts w:ascii="Arial" w:hAnsi="Arial" w:cs="Arial"/>
          <w:szCs w:val="24"/>
        </w:rPr>
        <w:t>WORK means all materials, equipment, construction and services required by the Contract, whether completed or partially completed.</w:t>
      </w:r>
    </w:p>
    <w:p w14:paraId="321D1FE8" w14:textId="77777777" w:rsidR="00591247" w:rsidRPr="00591247" w:rsidRDefault="00591247" w:rsidP="00591247">
      <w:pPr>
        <w:rPr>
          <w:rFonts w:ascii="Arial" w:hAnsi="Arial" w:cs="Arial"/>
          <w:szCs w:val="24"/>
        </w:rPr>
      </w:pPr>
      <w:r w:rsidRPr="00591247">
        <w:rPr>
          <w:rFonts w:ascii="Arial" w:hAnsi="Arial" w:cs="Arial"/>
          <w:szCs w:val="24"/>
        </w:rPr>
        <w:tab/>
      </w:r>
    </w:p>
    <w:p w14:paraId="225DCAF2" w14:textId="77777777" w:rsidR="00591247" w:rsidRPr="00591247" w:rsidRDefault="00591247" w:rsidP="00591247">
      <w:pPr>
        <w:rPr>
          <w:rFonts w:ascii="Arial" w:hAnsi="Arial" w:cs="Arial"/>
          <w:szCs w:val="24"/>
        </w:rPr>
      </w:pPr>
      <w:r w:rsidRPr="00591247">
        <w:rPr>
          <w:rFonts w:ascii="Arial" w:hAnsi="Arial" w:cs="Arial"/>
          <w:szCs w:val="24"/>
        </w:rPr>
        <w:t>1.4</w:t>
      </w:r>
      <w:r w:rsidR="00D8593D">
        <w:rPr>
          <w:rFonts w:ascii="Arial" w:hAnsi="Arial" w:cs="Arial"/>
          <w:szCs w:val="24"/>
        </w:rPr>
        <w:t xml:space="preserve"> </w:t>
      </w:r>
      <w:r w:rsidRPr="00591247">
        <w:rPr>
          <w:rFonts w:ascii="Arial" w:hAnsi="Arial" w:cs="Arial"/>
          <w:szCs w:val="24"/>
        </w:rPr>
        <w:t xml:space="preserve">STANDARDS </w:t>
      </w:r>
    </w:p>
    <w:p w14:paraId="033F5A38" w14:textId="77777777" w:rsidR="00591247" w:rsidRPr="00591247" w:rsidRDefault="00591247" w:rsidP="00591247">
      <w:pPr>
        <w:rPr>
          <w:rFonts w:ascii="Arial" w:hAnsi="Arial" w:cs="Arial"/>
          <w:szCs w:val="24"/>
        </w:rPr>
      </w:pPr>
      <w:r w:rsidRPr="00591247">
        <w:rPr>
          <w:rFonts w:ascii="Arial" w:hAnsi="Arial" w:cs="Arial"/>
          <w:szCs w:val="24"/>
        </w:rPr>
        <w:t>1.4.A</w:t>
      </w:r>
      <w:r w:rsidR="00D8593D">
        <w:rPr>
          <w:rFonts w:ascii="Arial" w:hAnsi="Arial" w:cs="Arial"/>
          <w:szCs w:val="24"/>
        </w:rPr>
        <w:t>.</w:t>
      </w:r>
      <w:r w:rsidRPr="00591247">
        <w:rPr>
          <w:rFonts w:ascii="Arial" w:hAnsi="Arial" w:cs="Arial"/>
          <w:szCs w:val="24"/>
        </w:rPr>
        <w:tab/>
        <w:t xml:space="preserve">The manufacture and installation of aboveground storage tank systems described in this section shall adhere to the following standards and regulatory requirements: </w:t>
      </w:r>
    </w:p>
    <w:p w14:paraId="3074C194" w14:textId="77777777" w:rsidR="00591247" w:rsidRPr="00591247" w:rsidRDefault="00591247" w:rsidP="00591247">
      <w:pPr>
        <w:rPr>
          <w:rFonts w:ascii="Arial" w:hAnsi="Arial" w:cs="Arial"/>
          <w:szCs w:val="24"/>
        </w:rPr>
      </w:pPr>
      <w:r w:rsidRPr="00591247">
        <w:rPr>
          <w:rFonts w:ascii="Arial" w:hAnsi="Arial" w:cs="Arial"/>
          <w:szCs w:val="24"/>
        </w:rPr>
        <w:t>1.4.A.1</w:t>
      </w:r>
      <w:r w:rsidR="00D8593D">
        <w:rPr>
          <w:rFonts w:ascii="Arial" w:hAnsi="Arial" w:cs="Arial"/>
          <w:szCs w:val="24"/>
        </w:rPr>
        <w:t xml:space="preserve">. </w:t>
      </w:r>
      <w:r w:rsidRPr="00591247">
        <w:rPr>
          <w:rFonts w:ascii="Arial" w:hAnsi="Arial" w:cs="Arial"/>
          <w:szCs w:val="24"/>
        </w:rPr>
        <w:t xml:space="preserve">Standard for Safety for Protected Aboveground Tanks for Flammable and combustible Liquids, UL-2085, Standard for Steel Aboveground Tanks for Flammable and Combustible Liquids, Standard UL 142; Control Equipment for Use With Flammable Liquid Dispensing Devices, UL 1238; Pipe Connectors for Flammable and Combustible Liquids and LP-Gas, UL 567; Powered-operated Dispensing Devices for Petroleum Products, UL  87; Valves for Flammable Fluids, UL 842; UL Listed Non-Metal Pipe, UL 971; Underwriters Laboratories Inc., 333 </w:t>
      </w:r>
      <w:proofErr w:type="spellStart"/>
      <w:r w:rsidRPr="00591247">
        <w:rPr>
          <w:rFonts w:ascii="Arial" w:hAnsi="Arial" w:cs="Arial"/>
          <w:szCs w:val="24"/>
        </w:rPr>
        <w:t>Pfingsten</w:t>
      </w:r>
      <w:proofErr w:type="spellEnd"/>
      <w:r w:rsidRPr="00591247">
        <w:rPr>
          <w:rFonts w:ascii="Arial" w:hAnsi="Arial" w:cs="Arial"/>
          <w:szCs w:val="24"/>
        </w:rPr>
        <w:t xml:space="preserve"> Road, Northbrook, Illinois 60062. (847) 272-8800. </w:t>
      </w:r>
    </w:p>
    <w:p w14:paraId="0A331D31" w14:textId="77777777" w:rsidR="00591247" w:rsidRPr="00591247" w:rsidRDefault="00591247" w:rsidP="00591247">
      <w:pPr>
        <w:rPr>
          <w:rFonts w:ascii="Arial" w:hAnsi="Arial" w:cs="Arial"/>
          <w:szCs w:val="24"/>
        </w:rPr>
      </w:pPr>
      <w:r w:rsidRPr="00591247">
        <w:rPr>
          <w:rFonts w:ascii="Arial" w:hAnsi="Arial" w:cs="Arial"/>
          <w:szCs w:val="24"/>
        </w:rPr>
        <w:t>1.4.A.2</w:t>
      </w:r>
      <w:r w:rsidR="00D8593D">
        <w:rPr>
          <w:rFonts w:ascii="Arial" w:hAnsi="Arial" w:cs="Arial"/>
          <w:szCs w:val="24"/>
        </w:rPr>
        <w:t xml:space="preserve">. </w:t>
      </w:r>
      <w:r w:rsidRPr="00591247">
        <w:rPr>
          <w:rFonts w:ascii="Arial" w:hAnsi="Arial" w:cs="Arial"/>
          <w:szCs w:val="24"/>
        </w:rPr>
        <w:t xml:space="preserve">Recommended Practices for Installation of Aboveground Storage Systems for Motor Vehicle Fueling, PEI/RP200; Recommended Practices for Installation and Testing of Vapor Recovery Systems at Vehicle Fueling Sites, PEI/RP300; Petroleum Equipment Institute, P.O. Box 2380, Tulsa, OK 74101. </w:t>
      </w:r>
    </w:p>
    <w:p w14:paraId="65F3A3C9" w14:textId="77777777" w:rsidR="00591247" w:rsidRPr="00591247" w:rsidRDefault="00591247" w:rsidP="00591247">
      <w:pPr>
        <w:rPr>
          <w:rFonts w:ascii="Arial" w:hAnsi="Arial" w:cs="Arial"/>
          <w:szCs w:val="24"/>
        </w:rPr>
      </w:pPr>
      <w:r w:rsidRPr="00591247">
        <w:rPr>
          <w:rFonts w:ascii="Arial" w:hAnsi="Arial" w:cs="Arial"/>
          <w:szCs w:val="24"/>
        </w:rPr>
        <w:t>1.4.A.3</w:t>
      </w:r>
      <w:r w:rsidR="00D8593D">
        <w:rPr>
          <w:rFonts w:ascii="Arial" w:hAnsi="Arial" w:cs="Arial"/>
          <w:szCs w:val="24"/>
        </w:rPr>
        <w:t xml:space="preserve">. </w:t>
      </w:r>
      <w:r w:rsidRPr="00591247">
        <w:rPr>
          <w:rFonts w:ascii="Arial" w:hAnsi="Arial" w:cs="Arial"/>
          <w:szCs w:val="24"/>
        </w:rPr>
        <w:t>Standard for Fireguard Thermally Insulated Aboveground Storage Tanks, F-941®, Recommended Practice for Corrosion Protection of Underground Piping Networks Associated with Liquid Storage and Dispensing Systems, R892; Standard for Inspection of In-Service Shop Fabricated Aboveground Tanks for Storage of Combustible and Flammable Liquids, SP001-00, Steel Tank Institute, 570 Oakwood Road, Lake Zurich, IL 60047 (847) 438-8265.</w:t>
      </w:r>
    </w:p>
    <w:p w14:paraId="4EDF3EB2" w14:textId="77777777" w:rsidR="00591247" w:rsidRPr="00591247" w:rsidRDefault="00591247" w:rsidP="00591247">
      <w:pPr>
        <w:rPr>
          <w:rFonts w:ascii="Arial" w:hAnsi="Arial" w:cs="Arial"/>
          <w:szCs w:val="24"/>
        </w:rPr>
      </w:pPr>
      <w:r w:rsidRPr="00591247">
        <w:rPr>
          <w:rFonts w:ascii="Arial" w:hAnsi="Arial" w:cs="Arial"/>
          <w:szCs w:val="24"/>
        </w:rPr>
        <w:t>1.4.A.4</w:t>
      </w:r>
      <w:r w:rsidR="00D8593D">
        <w:rPr>
          <w:rFonts w:ascii="Arial" w:hAnsi="Arial" w:cs="Arial"/>
          <w:szCs w:val="24"/>
        </w:rPr>
        <w:t xml:space="preserve">. </w:t>
      </w:r>
      <w:r w:rsidRPr="00591247">
        <w:rPr>
          <w:rFonts w:ascii="Arial" w:hAnsi="Arial" w:cs="Arial"/>
          <w:szCs w:val="24"/>
        </w:rPr>
        <w:t xml:space="preserve">Flammable and Combustible Liquids Code, NFPA 30, 1996, National Fire Protection Association </w:t>
      </w:r>
    </w:p>
    <w:p w14:paraId="657502FC" w14:textId="77777777" w:rsidR="00591247" w:rsidRPr="00591247" w:rsidRDefault="00591247" w:rsidP="00591247">
      <w:pPr>
        <w:rPr>
          <w:rFonts w:ascii="Arial" w:hAnsi="Arial" w:cs="Arial"/>
          <w:szCs w:val="24"/>
        </w:rPr>
      </w:pPr>
      <w:r w:rsidRPr="00591247">
        <w:rPr>
          <w:rFonts w:ascii="Arial" w:hAnsi="Arial" w:cs="Arial"/>
          <w:szCs w:val="24"/>
        </w:rPr>
        <w:t>1.4.A.5</w:t>
      </w:r>
      <w:r w:rsidR="00D8593D">
        <w:rPr>
          <w:rFonts w:ascii="Arial" w:hAnsi="Arial" w:cs="Arial"/>
          <w:szCs w:val="24"/>
        </w:rPr>
        <w:t xml:space="preserve">. </w:t>
      </w:r>
      <w:r w:rsidRPr="00591247">
        <w:rPr>
          <w:rFonts w:ascii="Arial" w:hAnsi="Arial" w:cs="Arial"/>
          <w:szCs w:val="24"/>
        </w:rPr>
        <w:t xml:space="preserve">Automotive and Marine Service Station Code, NFPA 30A, 1996, National Fire Protection Association </w:t>
      </w:r>
    </w:p>
    <w:p w14:paraId="550072F5" w14:textId="77777777" w:rsidR="00591247" w:rsidRPr="00591247" w:rsidRDefault="00591247" w:rsidP="00591247">
      <w:pPr>
        <w:rPr>
          <w:rFonts w:ascii="Arial" w:hAnsi="Arial" w:cs="Arial"/>
          <w:szCs w:val="24"/>
        </w:rPr>
      </w:pPr>
      <w:r w:rsidRPr="00591247">
        <w:rPr>
          <w:rFonts w:ascii="Arial" w:hAnsi="Arial" w:cs="Arial"/>
          <w:szCs w:val="24"/>
        </w:rPr>
        <w:t>1.4.A.6</w:t>
      </w:r>
      <w:r w:rsidR="00D8593D">
        <w:rPr>
          <w:rFonts w:ascii="Arial" w:hAnsi="Arial" w:cs="Arial"/>
          <w:szCs w:val="24"/>
        </w:rPr>
        <w:t xml:space="preserve">. </w:t>
      </w:r>
      <w:r w:rsidRPr="00591247">
        <w:rPr>
          <w:rFonts w:ascii="Arial" w:hAnsi="Arial" w:cs="Arial"/>
          <w:szCs w:val="24"/>
        </w:rPr>
        <w:t xml:space="preserve">National Electric Code, NFPA 70, 1993, National Fire Protection Association. </w:t>
      </w:r>
    </w:p>
    <w:p w14:paraId="0D47130C" w14:textId="77777777" w:rsidR="00591247" w:rsidRPr="00591247" w:rsidRDefault="00591247" w:rsidP="00591247">
      <w:pPr>
        <w:rPr>
          <w:rFonts w:ascii="Arial" w:hAnsi="Arial" w:cs="Arial"/>
          <w:szCs w:val="24"/>
        </w:rPr>
      </w:pPr>
      <w:r w:rsidRPr="00591247">
        <w:rPr>
          <w:rFonts w:ascii="Arial" w:hAnsi="Arial" w:cs="Arial"/>
          <w:szCs w:val="24"/>
        </w:rPr>
        <w:t>1.4.A.7</w:t>
      </w:r>
      <w:r w:rsidR="00D8593D">
        <w:rPr>
          <w:rFonts w:ascii="Arial" w:hAnsi="Arial" w:cs="Arial"/>
          <w:szCs w:val="24"/>
        </w:rPr>
        <w:t xml:space="preserve">. </w:t>
      </w:r>
      <w:r w:rsidRPr="00591247">
        <w:rPr>
          <w:rFonts w:ascii="Arial" w:hAnsi="Arial" w:cs="Arial"/>
          <w:szCs w:val="24"/>
        </w:rPr>
        <w:t xml:space="preserve">National Fire Prevention Code, 1994, Building Officials and Code Administrators </w:t>
      </w:r>
    </w:p>
    <w:p w14:paraId="7AB2785D" w14:textId="77777777" w:rsidR="00591247" w:rsidRPr="00591247" w:rsidRDefault="00591247" w:rsidP="00591247">
      <w:pPr>
        <w:rPr>
          <w:rFonts w:ascii="Arial" w:hAnsi="Arial" w:cs="Arial"/>
          <w:szCs w:val="24"/>
        </w:rPr>
      </w:pPr>
      <w:r w:rsidRPr="00591247">
        <w:rPr>
          <w:rFonts w:ascii="Arial" w:hAnsi="Arial" w:cs="Arial"/>
          <w:szCs w:val="24"/>
        </w:rPr>
        <w:t>1.4.A.8</w:t>
      </w:r>
      <w:r w:rsidR="00D8593D">
        <w:rPr>
          <w:rFonts w:ascii="Arial" w:hAnsi="Arial" w:cs="Arial"/>
          <w:szCs w:val="24"/>
        </w:rPr>
        <w:t xml:space="preserve">. </w:t>
      </w:r>
      <w:r w:rsidRPr="00591247">
        <w:rPr>
          <w:rFonts w:ascii="Arial" w:hAnsi="Arial" w:cs="Arial"/>
          <w:szCs w:val="24"/>
        </w:rPr>
        <w:t xml:space="preserve">Standard Fire Prevention Code, 1995, Southern Building Code Congress International </w:t>
      </w:r>
    </w:p>
    <w:p w14:paraId="2BC09327" w14:textId="77777777" w:rsidR="00591247" w:rsidRPr="00591247" w:rsidRDefault="00591247" w:rsidP="00591247">
      <w:pPr>
        <w:rPr>
          <w:rFonts w:ascii="Arial" w:hAnsi="Arial" w:cs="Arial"/>
          <w:szCs w:val="24"/>
        </w:rPr>
      </w:pPr>
      <w:r w:rsidRPr="00591247">
        <w:rPr>
          <w:rFonts w:ascii="Arial" w:hAnsi="Arial" w:cs="Arial"/>
          <w:szCs w:val="24"/>
        </w:rPr>
        <w:lastRenderedPageBreak/>
        <w:t>1.4.A.9</w:t>
      </w:r>
      <w:r w:rsidR="00D8593D">
        <w:rPr>
          <w:rFonts w:ascii="Arial" w:hAnsi="Arial" w:cs="Arial"/>
          <w:szCs w:val="24"/>
        </w:rPr>
        <w:t xml:space="preserve">. </w:t>
      </w:r>
      <w:r w:rsidRPr="00591247">
        <w:rPr>
          <w:rFonts w:ascii="Arial" w:hAnsi="Arial" w:cs="Arial"/>
          <w:szCs w:val="24"/>
        </w:rPr>
        <w:t xml:space="preserve">Occupational Safety and Health Standards, particularly Flammable and Combustible Liquids, 29CFR 1910.106, Personal Protective Equipment 29CFR 1910 Subpart I, Excavations 29CFR 1926.650 Subpart P, U. S. Department of Labor, Occupational Safety and Health Administration (OSHA), Washington, D.C. </w:t>
      </w:r>
    </w:p>
    <w:p w14:paraId="15DA1351" w14:textId="77777777" w:rsidR="00591247" w:rsidRPr="00591247" w:rsidRDefault="00591247" w:rsidP="00591247">
      <w:pPr>
        <w:rPr>
          <w:rFonts w:ascii="Arial" w:hAnsi="Arial" w:cs="Arial"/>
          <w:szCs w:val="24"/>
        </w:rPr>
      </w:pPr>
      <w:r w:rsidRPr="00591247">
        <w:rPr>
          <w:rFonts w:ascii="Arial" w:hAnsi="Arial" w:cs="Arial"/>
          <w:szCs w:val="24"/>
        </w:rPr>
        <w:t>1.4.A.10</w:t>
      </w:r>
      <w:r w:rsidR="00D8593D">
        <w:rPr>
          <w:rFonts w:ascii="Arial" w:hAnsi="Arial" w:cs="Arial"/>
          <w:szCs w:val="24"/>
        </w:rPr>
        <w:t xml:space="preserve">. </w:t>
      </w:r>
      <w:r w:rsidRPr="00591247">
        <w:rPr>
          <w:rFonts w:ascii="Arial" w:hAnsi="Arial" w:cs="Arial"/>
          <w:szCs w:val="24"/>
        </w:rPr>
        <w:t xml:space="preserve">Clean Water Act and Oil Pollution Act of 1990, Spill Prevention, Control and Countermeasure (SPCC) Plans, 40 CFR 112, 113 and 114. </w:t>
      </w:r>
    </w:p>
    <w:p w14:paraId="6A23BD3A" w14:textId="77777777" w:rsidR="00591247" w:rsidRPr="00591247" w:rsidRDefault="00591247" w:rsidP="00591247">
      <w:pPr>
        <w:rPr>
          <w:rFonts w:ascii="Arial" w:hAnsi="Arial" w:cs="Arial"/>
          <w:szCs w:val="24"/>
        </w:rPr>
      </w:pPr>
      <w:r w:rsidRPr="00591247">
        <w:rPr>
          <w:rFonts w:ascii="Arial" w:hAnsi="Arial" w:cs="Arial"/>
          <w:szCs w:val="24"/>
        </w:rPr>
        <w:t>1.4.A.11</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Uniform Building Code ... </w:t>
      </w:r>
    </w:p>
    <w:p w14:paraId="781F39C0" w14:textId="77777777" w:rsidR="00591247" w:rsidRPr="00591247" w:rsidRDefault="00591247" w:rsidP="00591247">
      <w:pPr>
        <w:rPr>
          <w:rFonts w:ascii="Arial" w:hAnsi="Arial" w:cs="Arial"/>
          <w:szCs w:val="24"/>
        </w:rPr>
      </w:pPr>
      <w:r w:rsidRPr="00591247">
        <w:rPr>
          <w:rFonts w:ascii="Arial" w:hAnsi="Arial" w:cs="Arial"/>
          <w:szCs w:val="24"/>
        </w:rPr>
        <w:t>1.4.A.12</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Applicable state and local regulations and ordinances </w:t>
      </w:r>
    </w:p>
    <w:p w14:paraId="60F7793A" w14:textId="77777777" w:rsidR="00591247" w:rsidRPr="00591247" w:rsidRDefault="00591247" w:rsidP="00591247">
      <w:pPr>
        <w:rPr>
          <w:rFonts w:ascii="Arial" w:hAnsi="Arial" w:cs="Arial"/>
          <w:szCs w:val="24"/>
        </w:rPr>
      </w:pPr>
      <w:r w:rsidRPr="00591247">
        <w:rPr>
          <w:rFonts w:ascii="Arial" w:hAnsi="Arial" w:cs="Arial"/>
          <w:szCs w:val="24"/>
        </w:rPr>
        <w:t>1.4.B</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In case of differences between building codes, state laws, local ordinances, utility company regulations, and contract documents, the most stringent shall govern. </w:t>
      </w:r>
    </w:p>
    <w:p w14:paraId="10F2974A" w14:textId="77777777" w:rsidR="00591247" w:rsidRPr="00591247" w:rsidRDefault="00591247" w:rsidP="00591247">
      <w:pPr>
        <w:rPr>
          <w:rFonts w:ascii="Arial" w:hAnsi="Arial" w:cs="Arial"/>
          <w:szCs w:val="24"/>
        </w:rPr>
      </w:pPr>
      <w:r w:rsidRPr="00591247">
        <w:rPr>
          <w:rFonts w:ascii="Arial" w:hAnsi="Arial" w:cs="Arial"/>
          <w:szCs w:val="24"/>
        </w:rPr>
        <w:t>1.4.C</w:t>
      </w:r>
      <w:r w:rsidRPr="00591247">
        <w:rPr>
          <w:rFonts w:ascii="Arial" w:hAnsi="Arial" w:cs="Arial"/>
          <w:szCs w:val="24"/>
        </w:rPr>
        <w:tab/>
        <w:t xml:space="preserve">The codes and standards listed are the latest as of this publication. Codes and standards are continuously updated. The Contractor shall confirm the construction standard edition enforced by the authority having jurisdiction. </w:t>
      </w:r>
    </w:p>
    <w:p w14:paraId="45A2B6F7" w14:textId="77777777" w:rsidR="00591247" w:rsidRPr="00591247" w:rsidRDefault="00591247" w:rsidP="00591247">
      <w:pPr>
        <w:rPr>
          <w:rFonts w:ascii="Arial" w:hAnsi="Arial" w:cs="Arial"/>
          <w:szCs w:val="24"/>
        </w:rPr>
      </w:pPr>
      <w:r w:rsidRPr="00591247">
        <w:rPr>
          <w:rFonts w:ascii="Arial" w:hAnsi="Arial" w:cs="Arial"/>
          <w:szCs w:val="24"/>
        </w:rPr>
        <w:tab/>
      </w:r>
    </w:p>
    <w:p w14:paraId="0E520DB5" w14:textId="77777777" w:rsidR="00591247" w:rsidRPr="00591247" w:rsidRDefault="00591247" w:rsidP="00591247">
      <w:pPr>
        <w:rPr>
          <w:rFonts w:ascii="Arial" w:hAnsi="Arial" w:cs="Arial"/>
          <w:szCs w:val="24"/>
        </w:rPr>
      </w:pPr>
      <w:r w:rsidRPr="00591247">
        <w:rPr>
          <w:rFonts w:ascii="Arial" w:hAnsi="Arial" w:cs="Arial"/>
          <w:szCs w:val="24"/>
        </w:rPr>
        <w:t>1.5</w:t>
      </w:r>
      <w:r w:rsidR="0052353A">
        <w:rPr>
          <w:rFonts w:ascii="Arial" w:hAnsi="Arial" w:cs="Arial"/>
          <w:szCs w:val="24"/>
        </w:rPr>
        <w:t xml:space="preserve"> </w:t>
      </w:r>
      <w:r w:rsidRPr="00591247">
        <w:rPr>
          <w:rFonts w:ascii="Arial" w:hAnsi="Arial" w:cs="Arial"/>
          <w:szCs w:val="24"/>
        </w:rPr>
        <w:t xml:space="preserve">SUBMITTALS </w:t>
      </w:r>
    </w:p>
    <w:p w14:paraId="7CE48269" w14:textId="77777777" w:rsidR="00591247" w:rsidRPr="00591247" w:rsidRDefault="00591247" w:rsidP="00591247">
      <w:pPr>
        <w:rPr>
          <w:rFonts w:ascii="Arial" w:hAnsi="Arial" w:cs="Arial"/>
          <w:szCs w:val="24"/>
        </w:rPr>
      </w:pPr>
      <w:r w:rsidRPr="00591247">
        <w:rPr>
          <w:rFonts w:ascii="Arial" w:hAnsi="Arial" w:cs="Arial"/>
          <w:szCs w:val="24"/>
        </w:rPr>
        <w:t>1.5.A</w:t>
      </w:r>
      <w:r w:rsidR="0052353A">
        <w:rPr>
          <w:rFonts w:ascii="Arial" w:hAnsi="Arial" w:cs="Arial"/>
          <w:szCs w:val="24"/>
        </w:rPr>
        <w:t xml:space="preserve"> </w:t>
      </w:r>
      <w:r w:rsidRPr="00591247">
        <w:rPr>
          <w:rFonts w:ascii="Arial" w:hAnsi="Arial" w:cs="Arial"/>
          <w:szCs w:val="24"/>
        </w:rPr>
        <w:t xml:space="preserve">The Contractor shall provide one (1) set of shop drawings of the following system components for approval before commencing construction. </w:t>
      </w:r>
    </w:p>
    <w:p w14:paraId="656BF60C"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1. Shop drawings of the tank(s) by the tank manufacturer. </w:t>
      </w:r>
    </w:p>
    <w:p w14:paraId="79CB0698"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2. Assembly and installation drawings. </w:t>
      </w:r>
    </w:p>
    <w:p w14:paraId="7CC8E60F"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3. Other. [List] </w:t>
      </w:r>
    </w:p>
    <w:p w14:paraId="422EBC91" w14:textId="77777777" w:rsidR="00591247" w:rsidRPr="00591247" w:rsidRDefault="00591247" w:rsidP="00591247">
      <w:pPr>
        <w:rPr>
          <w:rFonts w:ascii="Arial" w:hAnsi="Arial" w:cs="Arial"/>
          <w:szCs w:val="24"/>
        </w:rPr>
      </w:pPr>
      <w:r w:rsidRPr="00591247">
        <w:rPr>
          <w:rFonts w:ascii="Arial" w:hAnsi="Arial" w:cs="Arial"/>
          <w:szCs w:val="24"/>
        </w:rPr>
        <w:t>1.5.B. The Contractor shall provide product data sheets and descriptive material for major components to be provided.</w:t>
      </w:r>
    </w:p>
    <w:p w14:paraId="1604EEE7" w14:textId="77777777" w:rsidR="00591247" w:rsidRPr="00591247" w:rsidRDefault="00591247" w:rsidP="00591247">
      <w:pPr>
        <w:rPr>
          <w:rFonts w:ascii="Arial" w:hAnsi="Arial" w:cs="Arial"/>
          <w:szCs w:val="24"/>
        </w:rPr>
      </w:pPr>
      <w:r w:rsidRPr="00591247">
        <w:rPr>
          <w:rFonts w:ascii="Arial" w:hAnsi="Arial" w:cs="Arial"/>
          <w:szCs w:val="24"/>
        </w:rPr>
        <w:t xml:space="preserve">1.5.B.1. Tank coatings. </w:t>
      </w:r>
    </w:p>
    <w:p w14:paraId="564DE0CB" w14:textId="77777777" w:rsidR="00591247" w:rsidRPr="00591247" w:rsidRDefault="00591247" w:rsidP="00591247">
      <w:pPr>
        <w:rPr>
          <w:rFonts w:ascii="Arial" w:hAnsi="Arial" w:cs="Arial"/>
          <w:szCs w:val="24"/>
        </w:rPr>
      </w:pPr>
      <w:r w:rsidRPr="00591247">
        <w:rPr>
          <w:rFonts w:ascii="Arial" w:hAnsi="Arial" w:cs="Arial"/>
          <w:szCs w:val="24"/>
        </w:rPr>
        <w:t xml:space="preserve">1.5.B.2. Pumps, valves and fittings. </w:t>
      </w:r>
    </w:p>
    <w:p w14:paraId="04B5B387" w14:textId="77777777" w:rsidR="00591247" w:rsidRPr="00591247" w:rsidRDefault="00591247" w:rsidP="00591247">
      <w:pPr>
        <w:rPr>
          <w:rFonts w:ascii="Arial" w:hAnsi="Arial" w:cs="Arial"/>
          <w:szCs w:val="24"/>
        </w:rPr>
      </w:pPr>
      <w:r w:rsidRPr="00591247">
        <w:rPr>
          <w:rFonts w:ascii="Arial" w:hAnsi="Arial" w:cs="Arial"/>
          <w:szCs w:val="24"/>
        </w:rPr>
        <w:t xml:space="preserve">1.5.B.3. Piping, venting equipment, leak detection equipment, and overfill prevention equipment. </w:t>
      </w:r>
    </w:p>
    <w:p w14:paraId="49B4E51C" w14:textId="77777777" w:rsidR="00591247" w:rsidRPr="00591247" w:rsidRDefault="00591247" w:rsidP="00591247">
      <w:pPr>
        <w:rPr>
          <w:rFonts w:ascii="Arial" w:hAnsi="Arial" w:cs="Arial"/>
          <w:szCs w:val="24"/>
        </w:rPr>
      </w:pPr>
      <w:r w:rsidRPr="00591247">
        <w:rPr>
          <w:rFonts w:ascii="Arial" w:hAnsi="Arial" w:cs="Arial"/>
          <w:szCs w:val="24"/>
        </w:rPr>
        <w:t>1.5.B</w:t>
      </w:r>
      <w:r w:rsidR="0052353A">
        <w:rPr>
          <w:rFonts w:ascii="Arial" w:hAnsi="Arial" w:cs="Arial"/>
          <w:szCs w:val="24"/>
        </w:rPr>
        <w:t>.</w:t>
      </w:r>
      <w:r w:rsidRPr="00591247">
        <w:rPr>
          <w:rFonts w:ascii="Arial" w:hAnsi="Arial" w:cs="Arial"/>
          <w:szCs w:val="24"/>
        </w:rPr>
        <w:t xml:space="preserve">4. Other system accessories. [List] </w:t>
      </w:r>
    </w:p>
    <w:p w14:paraId="3BC63D50" w14:textId="77777777" w:rsidR="00591247" w:rsidRPr="00591247" w:rsidRDefault="00591247" w:rsidP="00591247">
      <w:pPr>
        <w:rPr>
          <w:rFonts w:ascii="Arial" w:hAnsi="Arial" w:cs="Arial"/>
          <w:szCs w:val="24"/>
        </w:rPr>
      </w:pPr>
      <w:r w:rsidRPr="00591247">
        <w:rPr>
          <w:rFonts w:ascii="Arial" w:hAnsi="Arial" w:cs="Arial"/>
          <w:szCs w:val="24"/>
        </w:rPr>
        <w:t>1.5.C. Submittals shall be delivered to the Engineer within [10 days] of notice to proceed. The Engineer shall review the drawings and return them to the Contractor approved, or with appropriate comments, within [14 days] of receipt.</w:t>
      </w:r>
    </w:p>
    <w:p w14:paraId="3F2AED3F"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CDC52CA" w14:textId="77777777" w:rsidR="00591247" w:rsidRPr="00591247" w:rsidRDefault="00591247" w:rsidP="00591247">
      <w:pPr>
        <w:rPr>
          <w:rFonts w:ascii="Arial" w:hAnsi="Arial" w:cs="Arial"/>
          <w:szCs w:val="24"/>
        </w:rPr>
      </w:pPr>
      <w:r w:rsidRPr="00591247">
        <w:rPr>
          <w:rFonts w:ascii="Arial" w:hAnsi="Arial" w:cs="Arial"/>
          <w:szCs w:val="24"/>
        </w:rPr>
        <w:t>1.6</w:t>
      </w:r>
      <w:r w:rsidR="00D8593D">
        <w:rPr>
          <w:rFonts w:ascii="Arial" w:hAnsi="Arial" w:cs="Arial"/>
          <w:szCs w:val="24"/>
        </w:rPr>
        <w:t xml:space="preserve"> </w:t>
      </w:r>
      <w:r w:rsidRPr="00591247">
        <w:rPr>
          <w:rFonts w:ascii="Arial" w:hAnsi="Arial" w:cs="Arial"/>
          <w:szCs w:val="24"/>
        </w:rPr>
        <w:t xml:space="preserve">CONSTRUCTION DOCUMENTATION </w:t>
      </w:r>
    </w:p>
    <w:p w14:paraId="5B610578" w14:textId="77777777" w:rsidR="00591247" w:rsidRPr="00591247" w:rsidRDefault="00591247" w:rsidP="00591247">
      <w:pPr>
        <w:rPr>
          <w:rFonts w:ascii="Arial" w:hAnsi="Arial" w:cs="Arial"/>
          <w:szCs w:val="24"/>
        </w:rPr>
      </w:pPr>
      <w:r w:rsidRPr="00591247">
        <w:rPr>
          <w:rFonts w:ascii="Arial" w:hAnsi="Arial" w:cs="Arial"/>
          <w:szCs w:val="24"/>
        </w:rPr>
        <w:t xml:space="preserve">1.6.A. At contract close-out, the Contractor shall provide three (3) sets of the following installation instructions: </w:t>
      </w:r>
    </w:p>
    <w:p w14:paraId="341BB0A0" w14:textId="77777777" w:rsidR="00591247" w:rsidRPr="00591247" w:rsidRDefault="00591247" w:rsidP="00591247">
      <w:pPr>
        <w:rPr>
          <w:rFonts w:ascii="Arial" w:hAnsi="Arial" w:cs="Arial"/>
          <w:szCs w:val="24"/>
        </w:rPr>
      </w:pPr>
      <w:r w:rsidRPr="00591247">
        <w:rPr>
          <w:rFonts w:ascii="Arial" w:hAnsi="Arial" w:cs="Arial"/>
          <w:szCs w:val="24"/>
        </w:rPr>
        <w:t xml:space="preserve">1.6.A.1. Tank(s) </w:t>
      </w:r>
    </w:p>
    <w:p w14:paraId="2553B069" w14:textId="77777777" w:rsidR="00591247" w:rsidRPr="00591247" w:rsidRDefault="00591247" w:rsidP="00591247">
      <w:pPr>
        <w:rPr>
          <w:rFonts w:ascii="Arial" w:hAnsi="Arial" w:cs="Arial"/>
          <w:szCs w:val="24"/>
        </w:rPr>
      </w:pPr>
      <w:r w:rsidRPr="00591247">
        <w:rPr>
          <w:rFonts w:ascii="Arial" w:hAnsi="Arial" w:cs="Arial"/>
          <w:szCs w:val="24"/>
        </w:rPr>
        <w:t xml:space="preserve">1.6.A.2. Pumps, [dispensers], valves and fittings </w:t>
      </w:r>
    </w:p>
    <w:p w14:paraId="16A36E29" w14:textId="77777777" w:rsidR="00591247" w:rsidRPr="00591247" w:rsidRDefault="00591247" w:rsidP="00591247">
      <w:pPr>
        <w:rPr>
          <w:rFonts w:ascii="Arial" w:hAnsi="Arial" w:cs="Arial"/>
          <w:szCs w:val="24"/>
        </w:rPr>
      </w:pPr>
      <w:r w:rsidRPr="00591247">
        <w:rPr>
          <w:rFonts w:ascii="Arial" w:hAnsi="Arial" w:cs="Arial"/>
          <w:szCs w:val="24"/>
        </w:rPr>
        <w:t xml:space="preserve">1.6.A.3. Other [List] </w:t>
      </w:r>
    </w:p>
    <w:p w14:paraId="16C5CF59" w14:textId="77777777" w:rsidR="00591247" w:rsidRPr="00591247" w:rsidRDefault="00591247" w:rsidP="00591247">
      <w:pPr>
        <w:rPr>
          <w:rFonts w:ascii="Arial" w:hAnsi="Arial" w:cs="Arial"/>
          <w:szCs w:val="24"/>
        </w:rPr>
      </w:pPr>
      <w:r w:rsidRPr="00591247">
        <w:rPr>
          <w:rFonts w:ascii="Arial" w:hAnsi="Arial" w:cs="Arial"/>
          <w:szCs w:val="24"/>
        </w:rPr>
        <w:t xml:space="preserve">1.6.B. The Contractor shall provide three (3) sets of manufacturers' system component operation and </w:t>
      </w:r>
      <w:r w:rsidRPr="00591247">
        <w:rPr>
          <w:rFonts w:ascii="Arial" w:hAnsi="Arial" w:cs="Arial"/>
          <w:szCs w:val="24"/>
        </w:rPr>
        <w:tab/>
        <w:t xml:space="preserve">maintenance manual instructions. </w:t>
      </w:r>
    </w:p>
    <w:p w14:paraId="3DB04281" w14:textId="77777777" w:rsidR="00591247" w:rsidRPr="00591247" w:rsidRDefault="00591247" w:rsidP="00591247">
      <w:pPr>
        <w:rPr>
          <w:rFonts w:ascii="Arial" w:hAnsi="Arial" w:cs="Arial"/>
          <w:szCs w:val="24"/>
        </w:rPr>
      </w:pPr>
      <w:r w:rsidRPr="00591247">
        <w:rPr>
          <w:rFonts w:ascii="Arial" w:hAnsi="Arial" w:cs="Arial"/>
          <w:szCs w:val="24"/>
        </w:rPr>
        <w:t xml:space="preserve">1.6.C. The Contractor shall provide record ("as-built") drawings and photographs of the following: </w:t>
      </w:r>
    </w:p>
    <w:p w14:paraId="2DF4190B" w14:textId="77777777" w:rsidR="00591247" w:rsidRPr="00591247" w:rsidRDefault="00591247" w:rsidP="00591247">
      <w:pPr>
        <w:rPr>
          <w:rFonts w:ascii="Arial" w:hAnsi="Arial" w:cs="Arial"/>
          <w:szCs w:val="24"/>
        </w:rPr>
      </w:pPr>
      <w:r w:rsidRPr="00591247">
        <w:rPr>
          <w:rFonts w:ascii="Arial" w:hAnsi="Arial" w:cs="Arial"/>
          <w:szCs w:val="24"/>
        </w:rPr>
        <w:t xml:space="preserve">1.6.C.1. All underground system components. </w:t>
      </w:r>
    </w:p>
    <w:p w14:paraId="08718E18" w14:textId="77777777" w:rsidR="00591247" w:rsidRPr="00591247" w:rsidRDefault="00591247" w:rsidP="00591247">
      <w:pPr>
        <w:rPr>
          <w:rFonts w:ascii="Arial" w:hAnsi="Arial" w:cs="Arial"/>
          <w:szCs w:val="24"/>
        </w:rPr>
      </w:pPr>
      <w:r w:rsidRPr="00591247">
        <w:rPr>
          <w:rFonts w:ascii="Arial" w:hAnsi="Arial" w:cs="Arial"/>
          <w:szCs w:val="24"/>
        </w:rPr>
        <w:t xml:space="preserve">1.6.C.2. The completed tank system in place. </w:t>
      </w:r>
    </w:p>
    <w:p w14:paraId="0764F30F" w14:textId="77777777" w:rsidR="00591247" w:rsidRPr="00591247" w:rsidRDefault="00591247" w:rsidP="00591247">
      <w:pPr>
        <w:rPr>
          <w:rFonts w:ascii="Arial" w:hAnsi="Arial" w:cs="Arial"/>
          <w:szCs w:val="24"/>
        </w:rPr>
      </w:pPr>
      <w:r w:rsidRPr="00591247">
        <w:rPr>
          <w:rFonts w:ascii="Arial" w:hAnsi="Arial" w:cs="Arial"/>
          <w:szCs w:val="24"/>
        </w:rPr>
        <w:t>1.6.D</w:t>
      </w:r>
      <w:r w:rsidR="0052353A">
        <w:rPr>
          <w:rFonts w:ascii="Arial" w:hAnsi="Arial" w:cs="Arial"/>
          <w:szCs w:val="24"/>
        </w:rPr>
        <w:t>.</w:t>
      </w:r>
      <w:r w:rsidRPr="00591247">
        <w:rPr>
          <w:rFonts w:ascii="Arial" w:hAnsi="Arial" w:cs="Arial"/>
          <w:szCs w:val="24"/>
        </w:rPr>
        <w:t xml:space="preserve"> The Contractor shall provide copies of all testing and inspection reports to the Owner prior to substantial </w:t>
      </w:r>
    </w:p>
    <w:p w14:paraId="46CD2CBD" w14:textId="77777777" w:rsidR="00591247" w:rsidRPr="00591247" w:rsidRDefault="00591247" w:rsidP="00591247">
      <w:pPr>
        <w:rPr>
          <w:rFonts w:ascii="Arial" w:hAnsi="Arial" w:cs="Arial"/>
          <w:szCs w:val="24"/>
        </w:rPr>
      </w:pPr>
      <w:r w:rsidRPr="00591247">
        <w:rPr>
          <w:rFonts w:ascii="Arial" w:hAnsi="Arial" w:cs="Arial"/>
          <w:szCs w:val="24"/>
        </w:rPr>
        <w:tab/>
        <w:t xml:space="preserve">completion. </w:t>
      </w:r>
    </w:p>
    <w:p w14:paraId="483A2188" w14:textId="77777777" w:rsidR="00591247" w:rsidRPr="00591247" w:rsidRDefault="00591247" w:rsidP="00591247">
      <w:pPr>
        <w:rPr>
          <w:rFonts w:ascii="Arial" w:hAnsi="Arial" w:cs="Arial"/>
          <w:szCs w:val="24"/>
        </w:rPr>
      </w:pPr>
      <w:r w:rsidRPr="00591247">
        <w:rPr>
          <w:rFonts w:ascii="Arial" w:hAnsi="Arial" w:cs="Arial"/>
          <w:szCs w:val="24"/>
        </w:rPr>
        <w:lastRenderedPageBreak/>
        <w:tab/>
      </w:r>
    </w:p>
    <w:p w14:paraId="79253432" w14:textId="77777777" w:rsidR="00591247" w:rsidRPr="00591247" w:rsidRDefault="00591247" w:rsidP="00591247">
      <w:pPr>
        <w:rPr>
          <w:rFonts w:ascii="Arial" w:hAnsi="Arial" w:cs="Arial"/>
          <w:szCs w:val="24"/>
        </w:rPr>
      </w:pPr>
      <w:r w:rsidRPr="00591247">
        <w:rPr>
          <w:rFonts w:ascii="Arial" w:hAnsi="Arial" w:cs="Arial"/>
          <w:szCs w:val="24"/>
        </w:rPr>
        <w:t>1.7</w:t>
      </w:r>
      <w:r w:rsidR="0052353A">
        <w:rPr>
          <w:rFonts w:ascii="Arial" w:hAnsi="Arial" w:cs="Arial"/>
          <w:szCs w:val="24"/>
        </w:rPr>
        <w:t xml:space="preserve"> </w:t>
      </w:r>
      <w:r w:rsidRPr="00591247">
        <w:rPr>
          <w:rFonts w:ascii="Arial" w:hAnsi="Arial" w:cs="Arial"/>
          <w:szCs w:val="24"/>
        </w:rPr>
        <w:t xml:space="preserve">GUARANTEES, WARRANTIES AND INSURANCE </w:t>
      </w:r>
    </w:p>
    <w:p w14:paraId="2350618B" w14:textId="77777777" w:rsidR="00591247" w:rsidRPr="00591247" w:rsidRDefault="00591247" w:rsidP="00591247">
      <w:pPr>
        <w:rPr>
          <w:rFonts w:ascii="Arial" w:hAnsi="Arial" w:cs="Arial"/>
          <w:szCs w:val="24"/>
        </w:rPr>
      </w:pPr>
      <w:r w:rsidRPr="00591247">
        <w:rPr>
          <w:rFonts w:ascii="Arial" w:hAnsi="Arial" w:cs="Arial"/>
          <w:szCs w:val="24"/>
        </w:rPr>
        <w:t>1.7.A</w:t>
      </w:r>
      <w:r w:rsidR="0052353A">
        <w:rPr>
          <w:rFonts w:ascii="Arial" w:hAnsi="Arial" w:cs="Arial"/>
          <w:szCs w:val="24"/>
        </w:rPr>
        <w:t xml:space="preserve">. </w:t>
      </w:r>
      <w:r w:rsidRPr="00591247">
        <w:rPr>
          <w:rFonts w:ascii="Arial" w:hAnsi="Arial" w:cs="Arial"/>
          <w:szCs w:val="24"/>
        </w:rPr>
        <w:t xml:space="preserve">The Contractor shall provide the following insurance [List type and limits] </w:t>
      </w:r>
    </w:p>
    <w:p w14:paraId="5DBAE33E" w14:textId="77777777" w:rsidR="00591247" w:rsidRPr="00591247" w:rsidRDefault="00591247" w:rsidP="00591247">
      <w:pPr>
        <w:rPr>
          <w:rFonts w:ascii="Arial" w:hAnsi="Arial" w:cs="Arial"/>
          <w:szCs w:val="24"/>
        </w:rPr>
      </w:pPr>
      <w:r w:rsidRPr="00591247">
        <w:rPr>
          <w:rFonts w:ascii="Arial" w:hAnsi="Arial" w:cs="Arial"/>
          <w:szCs w:val="24"/>
        </w:rPr>
        <w:t>1.7.B</w:t>
      </w:r>
      <w:r w:rsidR="0052353A">
        <w:rPr>
          <w:rFonts w:ascii="Arial" w:hAnsi="Arial" w:cs="Arial"/>
          <w:szCs w:val="24"/>
        </w:rPr>
        <w:t xml:space="preserve">. </w:t>
      </w:r>
      <w:r w:rsidRPr="00591247">
        <w:rPr>
          <w:rFonts w:ascii="Arial" w:hAnsi="Arial" w:cs="Arial"/>
          <w:szCs w:val="24"/>
        </w:rPr>
        <w:t xml:space="preserve">The Contractor shall provide the following guarantees/warranties [List requirements] </w:t>
      </w:r>
    </w:p>
    <w:p w14:paraId="65ACA1E1" w14:textId="77777777" w:rsidR="00591247" w:rsidRPr="00591247" w:rsidRDefault="00591247" w:rsidP="00591247">
      <w:pPr>
        <w:rPr>
          <w:rFonts w:ascii="Arial" w:hAnsi="Arial" w:cs="Arial"/>
          <w:szCs w:val="24"/>
        </w:rPr>
      </w:pPr>
      <w:r w:rsidRPr="00591247">
        <w:rPr>
          <w:rFonts w:ascii="Arial" w:hAnsi="Arial" w:cs="Arial"/>
          <w:szCs w:val="24"/>
        </w:rPr>
        <w:t>1.7.C</w:t>
      </w:r>
      <w:r w:rsidRPr="00591247">
        <w:rPr>
          <w:rFonts w:ascii="Arial" w:hAnsi="Arial" w:cs="Arial"/>
          <w:szCs w:val="24"/>
        </w:rPr>
        <w:tab/>
        <w:t xml:space="preserve">C. The Tank manufacturer shall provide a Third Party Steel Tank Institute 30 year Warranty. A </w:t>
      </w:r>
      <w:r w:rsidR="0052353A">
        <w:rPr>
          <w:rFonts w:ascii="Arial" w:hAnsi="Arial" w:cs="Arial"/>
          <w:szCs w:val="24"/>
        </w:rPr>
        <w:t>m</w:t>
      </w:r>
      <w:r w:rsidRPr="00591247">
        <w:rPr>
          <w:rFonts w:ascii="Arial" w:hAnsi="Arial" w:cs="Arial"/>
          <w:szCs w:val="24"/>
        </w:rPr>
        <w:t>anufacture</w:t>
      </w:r>
      <w:r w:rsidR="0052353A">
        <w:rPr>
          <w:rFonts w:ascii="Arial" w:hAnsi="Arial" w:cs="Arial"/>
          <w:szCs w:val="24"/>
        </w:rPr>
        <w:t>r</w:t>
      </w:r>
      <w:r w:rsidRPr="00591247">
        <w:rPr>
          <w:rFonts w:ascii="Arial" w:hAnsi="Arial" w:cs="Arial"/>
          <w:szCs w:val="24"/>
        </w:rPr>
        <w:t xml:space="preserve">'s </w:t>
      </w:r>
      <w:r w:rsidR="0052353A">
        <w:rPr>
          <w:rFonts w:ascii="Arial" w:hAnsi="Arial" w:cs="Arial"/>
          <w:szCs w:val="24"/>
        </w:rPr>
        <w:t>w</w:t>
      </w:r>
      <w:r w:rsidRPr="00591247">
        <w:rPr>
          <w:rFonts w:ascii="Arial" w:hAnsi="Arial" w:cs="Arial"/>
          <w:szCs w:val="24"/>
        </w:rPr>
        <w:t xml:space="preserve">arranty is not acceptable.  </w:t>
      </w:r>
    </w:p>
    <w:p w14:paraId="2ACB2535" w14:textId="77777777" w:rsidR="00591247" w:rsidRPr="00591247" w:rsidRDefault="00591247" w:rsidP="00591247">
      <w:pPr>
        <w:rPr>
          <w:rFonts w:ascii="Arial" w:hAnsi="Arial" w:cs="Arial"/>
          <w:szCs w:val="24"/>
        </w:rPr>
      </w:pPr>
      <w:r w:rsidRPr="00591247">
        <w:rPr>
          <w:rFonts w:ascii="Arial" w:hAnsi="Arial" w:cs="Arial"/>
          <w:szCs w:val="24"/>
        </w:rPr>
        <w:tab/>
      </w:r>
    </w:p>
    <w:p w14:paraId="4E5F2E61" w14:textId="77777777" w:rsidR="00591247" w:rsidRPr="00591247" w:rsidRDefault="00591247" w:rsidP="00591247">
      <w:pPr>
        <w:rPr>
          <w:rFonts w:ascii="Arial" w:hAnsi="Arial" w:cs="Arial"/>
          <w:szCs w:val="24"/>
        </w:rPr>
      </w:pPr>
      <w:r w:rsidRPr="00591247">
        <w:rPr>
          <w:rFonts w:ascii="Arial" w:hAnsi="Arial" w:cs="Arial"/>
          <w:szCs w:val="24"/>
        </w:rPr>
        <w:t>PART 2</w:t>
      </w:r>
      <w:r w:rsidRPr="00591247">
        <w:rPr>
          <w:rFonts w:ascii="Arial" w:hAnsi="Arial" w:cs="Arial"/>
          <w:szCs w:val="24"/>
        </w:rPr>
        <w:tab/>
        <w:t>EQUIPMENT</w:t>
      </w:r>
    </w:p>
    <w:p w14:paraId="34832E0F" w14:textId="77777777" w:rsidR="00591247" w:rsidRPr="00591247" w:rsidRDefault="00591247" w:rsidP="00591247">
      <w:pPr>
        <w:rPr>
          <w:rFonts w:ascii="Arial" w:hAnsi="Arial" w:cs="Arial"/>
          <w:szCs w:val="24"/>
        </w:rPr>
      </w:pPr>
      <w:r w:rsidRPr="00591247">
        <w:rPr>
          <w:rFonts w:ascii="Arial" w:hAnsi="Arial" w:cs="Arial"/>
          <w:szCs w:val="24"/>
        </w:rPr>
        <w:tab/>
      </w:r>
    </w:p>
    <w:p w14:paraId="278AC1BA" w14:textId="77777777" w:rsidR="00591247" w:rsidRPr="00591247" w:rsidRDefault="00591247" w:rsidP="00591247">
      <w:pPr>
        <w:rPr>
          <w:rFonts w:ascii="Arial" w:hAnsi="Arial" w:cs="Arial"/>
          <w:szCs w:val="24"/>
        </w:rPr>
      </w:pPr>
      <w:r w:rsidRPr="00591247">
        <w:rPr>
          <w:rFonts w:ascii="Arial" w:hAnsi="Arial" w:cs="Arial"/>
          <w:szCs w:val="24"/>
        </w:rPr>
        <w:t>2.1</w:t>
      </w:r>
      <w:r w:rsidR="00D8593D">
        <w:rPr>
          <w:rFonts w:ascii="Arial" w:hAnsi="Arial" w:cs="Arial"/>
          <w:szCs w:val="24"/>
        </w:rPr>
        <w:t xml:space="preserve"> </w:t>
      </w:r>
      <w:r w:rsidRPr="00591247">
        <w:rPr>
          <w:rFonts w:ascii="Arial" w:hAnsi="Arial" w:cs="Arial"/>
          <w:szCs w:val="24"/>
        </w:rPr>
        <w:t>FIREGUARD PROTECTED ABOVEGROUND STORAGE TANK</w:t>
      </w:r>
    </w:p>
    <w:p w14:paraId="1136D2F7" w14:textId="77777777" w:rsidR="00591247" w:rsidRPr="00591247" w:rsidRDefault="00591247" w:rsidP="00591247">
      <w:pPr>
        <w:rPr>
          <w:rFonts w:ascii="Arial" w:hAnsi="Arial" w:cs="Arial"/>
          <w:szCs w:val="24"/>
        </w:rPr>
      </w:pPr>
      <w:r w:rsidRPr="00591247">
        <w:rPr>
          <w:rFonts w:ascii="Arial" w:hAnsi="Arial" w:cs="Arial"/>
          <w:szCs w:val="24"/>
        </w:rPr>
        <w:t>2.1.A</w:t>
      </w:r>
      <w:r w:rsidR="00D8593D">
        <w:rPr>
          <w:rFonts w:ascii="Arial" w:hAnsi="Arial" w:cs="Arial"/>
          <w:szCs w:val="24"/>
        </w:rPr>
        <w:t>.</w:t>
      </w:r>
      <w:r w:rsidRPr="00591247">
        <w:rPr>
          <w:rFonts w:ascii="Arial" w:hAnsi="Arial" w:cs="Arial"/>
          <w:szCs w:val="24"/>
        </w:rPr>
        <w:tab/>
      </w:r>
      <w:r w:rsidR="00022F2C">
        <w:rPr>
          <w:rFonts w:ascii="Arial" w:hAnsi="Arial" w:cs="Arial"/>
          <w:szCs w:val="24"/>
        </w:rPr>
        <w:t>Provide double wall Fireguard aboveground storage tank(s) for storage of (petroleum products) at near atmospheric pressure.  Number and size(s) of tank(s) shall be as follows (exact dimensions vary between manufacturers; verify dimensions with manufacturer.</w:t>
      </w:r>
    </w:p>
    <w:p w14:paraId="7F4811C3" w14:textId="256E3D4F" w:rsidR="00591247" w:rsidRPr="00591247" w:rsidRDefault="00591247" w:rsidP="00591247">
      <w:pPr>
        <w:rPr>
          <w:rFonts w:ascii="Arial" w:hAnsi="Arial" w:cs="Arial"/>
          <w:szCs w:val="24"/>
        </w:rPr>
      </w:pPr>
      <w:r w:rsidRPr="00591247">
        <w:rPr>
          <w:rFonts w:ascii="Arial" w:hAnsi="Arial" w:cs="Arial"/>
          <w:szCs w:val="24"/>
        </w:rPr>
        <w:t>2.1</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r>
      <w:r w:rsidR="007F4900">
        <w:rPr>
          <w:rFonts w:ascii="Arial" w:hAnsi="Arial" w:cs="Arial"/>
          <w:szCs w:val="24"/>
        </w:rPr>
        <w:t>(1) 5</w:t>
      </w:r>
      <w:r w:rsidR="00983C34">
        <w:rPr>
          <w:rFonts w:ascii="Arial" w:hAnsi="Arial" w:cs="Arial"/>
          <w:szCs w:val="24"/>
        </w:rPr>
        <w:t>0</w:t>
      </w:r>
      <w:r w:rsidR="00022F2C">
        <w:rPr>
          <w:rFonts w:ascii="Arial" w:hAnsi="Arial" w:cs="Arial"/>
          <w:szCs w:val="24"/>
        </w:rPr>
        <w:t>,000 gallon capacity (nominal) tank for (petroleum) storage.  Total tank dimensio</w:t>
      </w:r>
      <w:r w:rsidR="008F15BC">
        <w:rPr>
          <w:rFonts w:ascii="Arial" w:hAnsi="Arial" w:cs="Arial"/>
          <w:szCs w:val="24"/>
        </w:rPr>
        <w:t>ns to be (diameter,</w:t>
      </w:r>
      <w:r w:rsidR="00C817F8">
        <w:rPr>
          <w:rFonts w:ascii="Arial" w:hAnsi="Arial" w:cs="Arial"/>
          <w:szCs w:val="24"/>
        </w:rPr>
        <w:t xml:space="preserve"> length) 144</w:t>
      </w:r>
      <w:r w:rsidR="000B2F63">
        <w:rPr>
          <w:rFonts w:ascii="Arial" w:hAnsi="Arial" w:cs="Arial"/>
          <w:szCs w:val="24"/>
        </w:rPr>
        <w:t xml:space="preserve"> in.,</w:t>
      </w:r>
      <w:r w:rsidR="002F7D1D">
        <w:rPr>
          <w:rFonts w:ascii="Arial" w:hAnsi="Arial" w:cs="Arial"/>
          <w:szCs w:val="24"/>
        </w:rPr>
        <w:t xml:space="preserve"> </w:t>
      </w:r>
      <w:r w:rsidR="007F4900">
        <w:rPr>
          <w:rFonts w:ascii="Arial" w:hAnsi="Arial" w:cs="Arial"/>
          <w:szCs w:val="24"/>
        </w:rPr>
        <w:t>788</w:t>
      </w:r>
      <w:bookmarkStart w:id="0" w:name="_GoBack"/>
      <w:bookmarkEnd w:id="0"/>
      <w:r w:rsidR="00022F2C">
        <w:rPr>
          <w:rFonts w:ascii="Arial" w:hAnsi="Arial" w:cs="Arial"/>
          <w:szCs w:val="24"/>
        </w:rPr>
        <w:t xml:space="preserve"> in.</w:t>
      </w:r>
    </w:p>
    <w:p w14:paraId="0ADE6359"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0052353A">
        <w:rPr>
          <w:rFonts w:ascii="Arial" w:hAnsi="Arial" w:cs="Arial"/>
          <w:szCs w:val="24"/>
        </w:rPr>
        <w:t>.</w:t>
      </w:r>
      <w:r w:rsidRPr="00591247">
        <w:rPr>
          <w:rFonts w:ascii="Arial" w:hAnsi="Arial" w:cs="Arial"/>
          <w:szCs w:val="24"/>
        </w:rPr>
        <w:tab/>
        <w:t>Approved Manufacturers</w:t>
      </w:r>
    </w:p>
    <w:p w14:paraId="10960A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.1</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General Industries, Inc., PO Box 1279, Gol</w:t>
      </w:r>
      <w:r w:rsidR="0052353A">
        <w:rPr>
          <w:rFonts w:ascii="Arial" w:hAnsi="Arial" w:cs="Arial"/>
          <w:szCs w:val="24"/>
        </w:rPr>
        <w:t>d</w:t>
      </w:r>
      <w:r w:rsidRPr="00591247">
        <w:rPr>
          <w:rFonts w:ascii="Arial" w:hAnsi="Arial" w:cs="Arial"/>
          <w:szCs w:val="24"/>
        </w:rPr>
        <w:t>sboro, NC  27533, Phone:  919-751-1791, Website:  www.gitank.com</w:t>
      </w:r>
    </w:p>
    <w:p w14:paraId="6719C651"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.2</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Approved Equal must be approved by engineer 30 days prior to bid date.</w:t>
      </w:r>
    </w:p>
    <w:p w14:paraId="62D9F4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.3</w:t>
      </w:r>
      <w:r w:rsidR="00022F2C">
        <w:rPr>
          <w:rFonts w:ascii="Arial" w:hAnsi="Arial" w:cs="Arial"/>
          <w:szCs w:val="24"/>
        </w:rPr>
        <w:t>.</w:t>
      </w:r>
      <w:r w:rsidRPr="00591247">
        <w:rPr>
          <w:rFonts w:ascii="Arial" w:hAnsi="Arial" w:cs="Arial"/>
          <w:szCs w:val="24"/>
        </w:rPr>
        <w:t xml:space="preserve"> Manufacturer must have certified ISO 9001 Quality System in place 60 days prior to award.</w:t>
      </w:r>
    </w:p>
    <w:p w14:paraId="5E821198" w14:textId="77777777" w:rsidR="00591247" w:rsidRPr="00591247" w:rsidRDefault="00591247" w:rsidP="00591247">
      <w:pPr>
        <w:rPr>
          <w:rFonts w:ascii="Arial" w:hAnsi="Arial" w:cs="Arial"/>
          <w:szCs w:val="24"/>
        </w:rPr>
      </w:pPr>
      <w:r w:rsidRPr="00591247">
        <w:rPr>
          <w:rFonts w:ascii="Arial" w:hAnsi="Arial" w:cs="Arial"/>
          <w:szCs w:val="24"/>
        </w:rPr>
        <w:tab/>
      </w:r>
    </w:p>
    <w:p w14:paraId="3EE9EFED" w14:textId="77777777" w:rsidR="00591247" w:rsidRPr="00591247" w:rsidRDefault="00591247" w:rsidP="00591247">
      <w:pPr>
        <w:rPr>
          <w:rFonts w:ascii="Arial" w:hAnsi="Arial" w:cs="Arial"/>
          <w:szCs w:val="24"/>
        </w:rPr>
      </w:pPr>
      <w:r w:rsidRPr="00591247">
        <w:rPr>
          <w:rFonts w:ascii="Arial" w:hAnsi="Arial" w:cs="Arial"/>
          <w:szCs w:val="24"/>
        </w:rPr>
        <w:t>2.2</w:t>
      </w:r>
      <w:r w:rsidR="0052353A">
        <w:rPr>
          <w:rFonts w:ascii="Arial" w:hAnsi="Arial" w:cs="Arial"/>
          <w:szCs w:val="24"/>
        </w:rPr>
        <w:t xml:space="preserve"> </w:t>
      </w:r>
      <w:r w:rsidRPr="00591247">
        <w:rPr>
          <w:rFonts w:ascii="Arial" w:hAnsi="Arial" w:cs="Arial"/>
          <w:szCs w:val="24"/>
        </w:rPr>
        <w:t>Additional Information</w:t>
      </w:r>
    </w:p>
    <w:p w14:paraId="2FA62CAB" w14:textId="77777777" w:rsidR="00591247" w:rsidRPr="00591247" w:rsidRDefault="00591247" w:rsidP="00591247">
      <w:pPr>
        <w:rPr>
          <w:rFonts w:ascii="Arial" w:hAnsi="Arial" w:cs="Arial"/>
          <w:szCs w:val="24"/>
        </w:rPr>
      </w:pPr>
      <w:r w:rsidRPr="00591247">
        <w:rPr>
          <w:rFonts w:ascii="Arial" w:hAnsi="Arial" w:cs="Arial"/>
          <w:szCs w:val="24"/>
        </w:rPr>
        <w:t>2.2.A</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listed assembly shall meet the requirements for "fire protected" tank as defined by NFPA 30. </w:t>
      </w:r>
    </w:p>
    <w:p w14:paraId="150C603C" w14:textId="77777777" w:rsidR="00591247" w:rsidRPr="00591247" w:rsidRDefault="00591247" w:rsidP="00591247">
      <w:pPr>
        <w:rPr>
          <w:rFonts w:ascii="Arial" w:hAnsi="Arial" w:cs="Arial"/>
          <w:szCs w:val="24"/>
        </w:rPr>
      </w:pPr>
      <w:r w:rsidRPr="00591247">
        <w:rPr>
          <w:rFonts w:ascii="Arial" w:hAnsi="Arial" w:cs="Arial"/>
          <w:szCs w:val="24"/>
        </w:rPr>
        <w:t>2.2.B</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tank shall consist of an inner steel wall and an outer steel wall with </w:t>
      </w:r>
      <w:r w:rsidR="00022F2C">
        <w:rPr>
          <w:rFonts w:ascii="Arial" w:hAnsi="Arial" w:cs="Arial"/>
          <w:szCs w:val="24"/>
        </w:rPr>
        <w:t>3</w:t>
      </w:r>
      <w:r w:rsidRPr="00591247">
        <w:rPr>
          <w:rFonts w:ascii="Arial" w:hAnsi="Arial" w:cs="Arial"/>
          <w:szCs w:val="24"/>
        </w:rPr>
        <w:t xml:space="preserve"> inches of lightweight concrete insulation between the inner and outer tanks.</w:t>
      </w:r>
    </w:p>
    <w:p w14:paraId="16D4958C" w14:textId="77777777" w:rsidR="00591247" w:rsidRPr="00591247" w:rsidRDefault="00591247" w:rsidP="00591247">
      <w:pPr>
        <w:rPr>
          <w:rFonts w:ascii="Arial" w:hAnsi="Arial" w:cs="Arial"/>
          <w:szCs w:val="24"/>
        </w:rPr>
      </w:pPr>
      <w:r w:rsidRPr="00591247">
        <w:rPr>
          <w:rFonts w:ascii="Arial" w:hAnsi="Arial" w:cs="Arial"/>
          <w:szCs w:val="24"/>
        </w:rPr>
        <w:t>2.2.C</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The inner and outer steel wall shall be UL 142</w:t>
      </w:r>
      <w:r w:rsidR="00022F2C">
        <w:rPr>
          <w:rFonts w:ascii="Arial" w:hAnsi="Arial" w:cs="Arial"/>
          <w:szCs w:val="24"/>
        </w:rPr>
        <w:t xml:space="preserve"> and UL 2085 </w:t>
      </w:r>
      <w:r w:rsidRPr="00591247">
        <w:rPr>
          <w:rFonts w:ascii="Arial" w:hAnsi="Arial" w:cs="Arial"/>
          <w:szCs w:val="24"/>
        </w:rPr>
        <w:t xml:space="preserve">construction capable of providing containment of the primary storage tank's content. </w:t>
      </w:r>
    </w:p>
    <w:p w14:paraId="7479D4BA" w14:textId="77777777" w:rsidR="00591247" w:rsidRPr="00591247" w:rsidRDefault="00591247" w:rsidP="00591247">
      <w:pPr>
        <w:rPr>
          <w:rFonts w:ascii="Arial" w:hAnsi="Arial" w:cs="Arial"/>
          <w:szCs w:val="24"/>
        </w:rPr>
      </w:pPr>
      <w:r w:rsidRPr="00591247">
        <w:rPr>
          <w:rFonts w:ascii="Arial" w:hAnsi="Arial" w:cs="Arial"/>
          <w:szCs w:val="24"/>
        </w:rPr>
        <w:t>2.2.D</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Concrete encased tanks or tanks with non</w:t>
      </w:r>
      <w:r w:rsidR="001F743D">
        <w:rPr>
          <w:rFonts w:ascii="Arial" w:hAnsi="Arial" w:cs="Arial"/>
          <w:szCs w:val="24"/>
        </w:rPr>
        <w:t>-</w:t>
      </w:r>
      <w:r w:rsidRPr="00591247">
        <w:rPr>
          <w:rFonts w:ascii="Arial" w:hAnsi="Arial" w:cs="Arial"/>
          <w:szCs w:val="24"/>
        </w:rPr>
        <w:t>steel secondary containment mate</w:t>
      </w:r>
      <w:r w:rsidR="001F743D">
        <w:rPr>
          <w:rFonts w:ascii="Arial" w:hAnsi="Arial" w:cs="Arial"/>
          <w:szCs w:val="24"/>
        </w:rPr>
        <w:t>rials</w:t>
      </w:r>
      <w:r w:rsidRPr="00591247">
        <w:rPr>
          <w:rFonts w:ascii="Arial" w:hAnsi="Arial" w:cs="Arial"/>
          <w:szCs w:val="24"/>
        </w:rPr>
        <w:t xml:space="preserve"> will not be allowed.</w:t>
      </w:r>
    </w:p>
    <w:p w14:paraId="00E2DE9B" w14:textId="77777777" w:rsidR="00591247" w:rsidRPr="00591247" w:rsidRDefault="00591247" w:rsidP="00591247">
      <w:pPr>
        <w:rPr>
          <w:rFonts w:ascii="Arial" w:hAnsi="Arial" w:cs="Arial"/>
          <w:szCs w:val="24"/>
        </w:rPr>
      </w:pPr>
      <w:r w:rsidRPr="00591247">
        <w:rPr>
          <w:rFonts w:ascii="Arial" w:hAnsi="Arial" w:cs="Arial"/>
          <w:szCs w:val="24"/>
        </w:rPr>
        <w:t>2.2.E</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Steel outer wall of the tank shall be coated to prolong weather resistance and to further reduce maintenance needs as per the following: SSPC-SP-6 blast, Zinc Epoxy primer at 2-3mils DFT and Urethane at 4-6mils DFT. </w:t>
      </w:r>
    </w:p>
    <w:p w14:paraId="1A829DAD" w14:textId="77777777" w:rsidR="00591247" w:rsidRPr="00591247" w:rsidRDefault="00591247" w:rsidP="00591247">
      <w:pPr>
        <w:rPr>
          <w:rFonts w:ascii="Arial" w:hAnsi="Arial" w:cs="Arial"/>
          <w:szCs w:val="24"/>
        </w:rPr>
      </w:pPr>
      <w:r w:rsidRPr="00591247">
        <w:rPr>
          <w:rFonts w:ascii="Arial" w:hAnsi="Arial" w:cs="Arial"/>
          <w:szCs w:val="24"/>
        </w:rPr>
        <w:t>2.2.F</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storage tank and supports shall be delivered as a complete UL listed unit. </w:t>
      </w:r>
    </w:p>
    <w:p w14:paraId="1FE7C6A0" w14:textId="77777777" w:rsidR="00591247" w:rsidRPr="00591247" w:rsidRDefault="00591247" w:rsidP="00591247">
      <w:pPr>
        <w:rPr>
          <w:rFonts w:ascii="Arial" w:hAnsi="Arial" w:cs="Arial"/>
          <w:szCs w:val="24"/>
        </w:rPr>
      </w:pPr>
      <w:r w:rsidRPr="00591247">
        <w:rPr>
          <w:rFonts w:ascii="Arial" w:hAnsi="Arial" w:cs="Arial"/>
          <w:szCs w:val="24"/>
        </w:rPr>
        <w:t>2.2.G</w:t>
      </w:r>
      <w:r w:rsidR="0052353A">
        <w:rPr>
          <w:rFonts w:ascii="Arial" w:hAnsi="Arial" w:cs="Arial"/>
          <w:szCs w:val="24"/>
        </w:rPr>
        <w:t xml:space="preserve">. </w:t>
      </w:r>
      <w:r w:rsidRPr="00591247">
        <w:rPr>
          <w:rFonts w:ascii="Arial" w:hAnsi="Arial" w:cs="Arial"/>
          <w:szCs w:val="24"/>
        </w:rPr>
        <w:t xml:space="preserve">The storage tank and supports shall meet all Uniform Building Code requirements. </w:t>
      </w:r>
    </w:p>
    <w:p w14:paraId="19BB9FC3" w14:textId="77777777" w:rsidR="00591247" w:rsidRPr="00591247" w:rsidRDefault="00591247" w:rsidP="00591247">
      <w:pPr>
        <w:rPr>
          <w:rFonts w:ascii="Arial" w:hAnsi="Arial" w:cs="Arial"/>
          <w:szCs w:val="24"/>
        </w:rPr>
      </w:pPr>
      <w:r w:rsidRPr="00591247">
        <w:rPr>
          <w:rFonts w:ascii="Arial" w:hAnsi="Arial" w:cs="Arial"/>
          <w:szCs w:val="24"/>
        </w:rPr>
        <w:t>2.2.H</w:t>
      </w:r>
      <w:r w:rsidR="0052353A">
        <w:rPr>
          <w:rFonts w:ascii="Arial" w:hAnsi="Arial" w:cs="Arial"/>
          <w:szCs w:val="24"/>
        </w:rPr>
        <w:t>.</w:t>
      </w:r>
      <w:r w:rsidRPr="00591247">
        <w:rPr>
          <w:rFonts w:ascii="Arial" w:hAnsi="Arial" w:cs="Arial"/>
          <w:szCs w:val="24"/>
        </w:rPr>
        <w:tab/>
        <w:t xml:space="preserve">Tank(s) shall be designed for use aboveground and include integral secondary containment. </w:t>
      </w:r>
    </w:p>
    <w:p w14:paraId="4DECBD70" w14:textId="77777777" w:rsidR="00591247" w:rsidRPr="00591247" w:rsidRDefault="00591247" w:rsidP="00591247">
      <w:pPr>
        <w:rPr>
          <w:rFonts w:ascii="Arial" w:hAnsi="Arial" w:cs="Arial"/>
          <w:szCs w:val="24"/>
        </w:rPr>
      </w:pPr>
      <w:r w:rsidRPr="00591247">
        <w:rPr>
          <w:rFonts w:ascii="Arial" w:hAnsi="Arial" w:cs="Arial"/>
          <w:szCs w:val="24"/>
        </w:rPr>
        <w:t>2.2.I</w:t>
      </w:r>
      <w:r w:rsidR="0052353A">
        <w:rPr>
          <w:rFonts w:ascii="Arial" w:hAnsi="Arial" w:cs="Arial"/>
          <w:szCs w:val="24"/>
        </w:rPr>
        <w:t xml:space="preserve">. </w:t>
      </w:r>
      <w:r w:rsidRPr="00591247">
        <w:rPr>
          <w:rFonts w:ascii="Arial" w:hAnsi="Arial" w:cs="Arial"/>
          <w:szCs w:val="24"/>
        </w:rPr>
        <w:t xml:space="preserve">The [Contractor] [Owner] shall register each tank and serial number with Steel Tank Institute in accordance with instructions provided by the manufacturer with the tank. </w:t>
      </w:r>
    </w:p>
    <w:p w14:paraId="0E2C5FB9" w14:textId="77777777" w:rsidR="00591247" w:rsidRPr="00591247" w:rsidRDefault="00591247" w:rsidP="00591247">
      <w:pPr>
        <w:rPr>
          <w:rFonts w:ascii="Arial" w:hAnsi="Arial" w:cs="Arial"/>
          <w:szCs w:val="24"/>
        </w:rPr>
      </w:pPr>
      <w:r w:rsidRPr="00591247">
        <w:rPr>
          <w:rFonts w:ascii="Arial" w:hAnsi="Arial" w:cs="Arial"/>
          <w:szCs w:val="24"/>
        </w:rPr>
        <w:t>2.2.J</w:t>
      </w:r>
      <w:r w:rsidR="0052353A">
        <w:rPr>
          <w:rFonts w:ascii="Arial" w:hAnsi="Arial" w:cs="Arial"/>
          <w:szCs w:val="24"/>
        </w:rPr>
        <w:t xml:space="preserve">. </w:t>
      </w:r>
      <w:r w:rsidRPr="00591247">
        <w:rPr>
          <w:rFonts w:ascii="Arial" w:hAnsi="Arial" w:cs="Arial"/>
          <w:szCs w:val="24"/>
        </w:rPr>
        <w:t>Required emergency venting devices must be provided and installed by the tank manufacturer prior to shipment.</w:t>
      </w:r>
    </w:p>
    <w:p w14:paraId="5760F8E6" w14:textId="77777777" w:rsidR="00591247" w:rsidRPr="00591247" w:rsidRDefault="00591247" w:rsidP="00591247">
      <w:pPr>
        <w:rPr>
          <w:rFonts w:ascii="Arial" w:hAnsi="Arial" w:cs="Arial"/>
          <w:szCs w:val="24"/>
        </w:rPr>
      </w:pPr>
      <w:r w:rsidRPr="00591247">
        <w:rPr>
          <w:rFonts w:ascii="Arial" w:hAnsi="Arial" w:cs="Arial"/>
          <w:szCs w:val="24"/>
        </w:rPr>
        <w:lastRenderedPageBreak/>
        <w:t>2.2.K</w:t>
      </w:r>
      <w:r w:rsidR="0052353A">
        <w:rPr>
          <w:rFonts w:ascii="Arial" w:hAnsi="Arial" w:cs="Arial"/>
          <w:szCs w:val="24"/>
        </w:rPr>
        <w:t xml:space="preserve">. </w:t>
      </w:r>
      <w:r w:rsidRPr="00591247">
        <w:rPr>
          <w:rFonts w:ascii="Arial" w:hAnsi="Arial" w:cs="Arial"/>
          <w:szCs w:val="24"/>
        </w:rPr>
        <w:t xml:space="preserve">Provide an interstitial monitoring tube for monitoring the tank's interstice for liquids. </w:t>
      </w:r>
    </w:p>
    <w:p w14:paraId="3E396E57" w14:textId="77777777" w:rsidR="00591247" w:rsidRPr="00591247" w:rsidRDefault="00591247" w:rsidP="00591247">
      <w:pPr>
        <w:rPr>
          <w:rFonts w:ascii="Arial" w:hAnsi="Arial" w:cs="Arial"/>
          <w:szCs w:val="24"/>
        </w:rPr>
      </w:pPr>
      <w:r w:rsidRPr="00591247">
        <w:rPr>
          <w:rFonts w:ascii="Arial" w:hAnsi="Arial" w:cs="Arial"/>
          <w:szCs w:val="24"/>
        </w:rPr>
        <w:tab/>
      </w:r>
    </w:p>
    <w:p w14:paraId="3C4AD0D4" w14:textId="77777777" w:rsidR="00591247" w:rsidRPr="00591247" w:rsidRDefault="00591247" w:rsidP="00591247">
      <w:pPr>
        <w:rPr>
          <w:rFonts w:ascii="Arial" w:hAnsi="Arial" w:cs="Arial"/>
          <w:szCs w:val="24"/>
        </w:rPr>
      </w:pPr>
      <w:r w:rsidRPr="00591247">
        <w:rPr>
          <w:rFonts w:ascii="Arial" w:hAnsi="Arial" w:cs="Arial"/>
          <w:szCs w:val="24"/>
        </w:rPr>
        <w:t>2.3</w:t>
      </w:r>
      <w:r w:rsidR="0052353A">
        <w:rPr>
          <w:rFonts w:ascii="Arial" w:hAnsi="Arial" w:cs="Arial"/>
          <w:szCs w:val="24"/>
        </w:rPr>
        <w:t xml:space="preserve"> </w:t>
      </w:r>
      <w:r w:rsidRPr="00591247">
        <w:rPr>
          <w:rFonts w:ascii="Arial" w:hAnsi="Arial" w:cs="Arial"/>
          <w:szCs w:val="24"/>
        </w:rPr>
        <w:t xml:space="preserve">VENTING REQUIREMENTS </w:t>
      </w:r>
    </w:p>
    <w:p w14:paraId="1D3A2AF6" w14:textId="77777777" w:rsidR="00591247" w:rsidRPr="00591247" w:rsidRDefault="00591247" w:rsidP="00591247">
      <w:pPr>
        <w:rPr>
          <w:rFonts w:ascii="Arial" w:hAnsi="Arial" w:cs="Arial"/>
          <w:szCs w:val="24"/>
        </w:rPr>
      </w:pPr>
      <w:r w:rsidRPr="00591247">
        <w:rPr>
          <w:rFonts w:ascii="Arial" w:hAnsi="Arial" w:cs="Arial"/>
          <w:szCs w:val="24"/>
        </w:rPr>
        <w:t>2.3.A</w:t>
      </w:r>
      <w:r w:rsidR="0052353A">
        <w:rPr>
          <w:rFonts w:ascii="Arial" w:hAnsi="Arial" w:cs="Arial"/>
          <w:szCs w:val="24"/>
        </w:rPr>
        <w:t xml:space="preserve">. </w:t>
      </w:r>
      <w:r w:rsidRPr="00591247">
        <w:rPr>
          <w:rFonts w:ascii="Arial" w:hAnsi="Arial" w:cs="Arial"/>
          <w:szCs w:val="24"/>
        </w:rPr>
        <w:t xml:space="preserve">Provide one (1) normal atmospheric or pressure/vacuum vent for the primary tank(s). </w:t>
      </w:r>
    </w:p>
    <w:p w14:paraId="5B8EDFF4" w14:textId="77777777" w:rsidR="00591247" w:rsidRPr="00591247" w:rsidRDefault="00591247" w:rsidP="00591247">
      <w:pPr>
        <w:rPr>
          <w:rFonts w:ascii="Arial" w:hAnsi="Arial" w:cs="Arial"/>
          <w:szCs w:val="24"/>
        </w:rPr>
      </w:pPr>
      <w:r w:rsidRPr="00591247">
        <w:rPr>
          <w:rFonts w:ascii="Arial" w:hAnsi="Arial" w:cs="Arial"/>
          <w:szCs w:val="24"/>
        </w:rPr>
        <w:t>2.3.A.1</w:t>
      </w:r>
      <w:r w:rsidR="0052353A">
        <w:rPr>
          <w:rFonts w:ascii="Arial" w:hAnsi="Arial" w:cs="Arial"/>
          <w:szCs w:val="24"/>
        </w:rPr>
        <w:t xml:space="preserve">. </w:t>
      </w:r>
      <w:r w:rsidRPr="00591247">
        <w:rPr>
          <w:rFonts w:ascii="Arial" w:hAnsi="Arial" w:cs="Arial"/>
          <w:szCs w:val="24"/>
        </w:rPr>
        <w:t>Vents shall discharge upward or laterally, and be protected from intrusion of rain.</w:t>
      </w:r>
    </w:p>
    <w:p w14:paraId="13328383" w14:textId="77777777" w:rsidR="00591247" w:rsidRPr="00591247" w:rsidRDefault="00591247" w:rsidP="00591247">
      <w:pPr>
        <w:rPr>
          <w:rFonts w:ascii="Arial" w:hAnsi="Arial" w:cs="Arial"/>
          <w:szCs w:val="24"/>
        </w:rPr>
      </w:pPr>
      <w:r w:rsidRPr="00591247">
        <w:rPr>
          <w:rFonts w:ascii="Arial" w:hAnsi="Arial" w:cs="Arial"/>
          <w:szCs w:val="24"/>
        </w:rPr>
        <w:t>2.3.A.2</w:t>
      </w:r>
      <w:r w:rsidR="0052353A">
        <w:rPr>
          <w:rFonts w:ascii="Arial" w:hAnsi="Arial" w:cs="Arial"/>
          <w:szCs w:val="24"/>
        </w:rPr>
        <w:t xml:space="preserve">. </w:t>
      </w:r>
      <w:r w:rsidRPr="00591247">
        <w:rPr>
          <w:rFonts w:ascii="Arial" w:hAnsi="Arial" w:cs="Arial"/>
          <w:szCs w:val="24"/>
        </w:rPr>
        <w:t xml:space="preserve">When applicable, tanks located in Stage II Vapor Recovery mandated air quality areas shall be provided with pressure/vacuum vents. </w:t>
      </w:r>
    </w:p>
    <w:p w14:paraId="13EBF356" w14:textId="77777777" w:rsidR="00591247" w:rsidRPr="00591247" w:rsidRDefault="00591247" w:rsidP="00591247">
      <w:pPr>
        <w:rPr>
          <w:rFonts w:ascii="Arial" w:hAnsi="Arial" w:cs="Arial"/>
          <w:szCs w:val="24"/>
        </w:rPr>
      </w:pPr>
      <w:r w:rsidRPr="00591247">
        <w:rPr>
          <w:rFonts w:ascii="Arial" w:hAnsi="Arial" w:cs="Arial"/>
          <w:szCs w:val="24"/>
        </w:rPr>
        <w:t>2.3.A.3</w:t>
      </w:r>
      <w:r w:rsidR="0052353A">
        <w:rPr>
          <w:rFonts w:ascii="Arial" w:hAnsi="Arial" w:cs="Arial"/>
          <w:szCs w:val="24"/>
        </w:rPr>
        <w:t xml:space="preserve">. </w:t>
      </w:r>
      <w:r w:rsidRPr="00591247">
        <w:rPr>
          <w:rFonts w:ascii="Arial" w:hAnsi="Arial" w:cs="Arial"/>
          <w:szCs w:val="24"/>
        </w:rPr>
        <w:t xml:space="preserve">Vents for tanks containing Class 1 liquids shall terminate at least 12 feet above ground level and be located at least five feet from building openings. </w:t>
      </w:r>
    </w:p>
    <w:p w14:paraId="5DE2ED4D" w14:textId="77777777" w:rsidR="00591247" w:rsidRPr="00591247" w:rsidRDefault="00591247" w:rsidP="00591247">
      <w:pPr>
        <w:rPr>
          <w:rFonts w:ascii="Arial" w:hAnsi="Arial" w:cs="Arial"/>
          <w:szCs w:val="24"/>
        </w:rPr>
      </w:pPr>
      <w:r w:rsidRPr="00591247">
        <w:rPr>
          <w:rFonts w:ascii="Arial" w:hAnsi="Arial" w:cs="Arial"/>
          <w:szCs w:val="24"/>
        </w:rPr>
        <w:t>2.3.A.4</w:t>
      </w:r>
      <w:r w:rsidR="0052353A">
        <w:rPr>
          <w:rFonts w:ascii="Arial" w:hAnsi="Arial" w:cs="Arial"/>
          <w:szCs w:val="24"/>
        </w:rPr>
        <w:t xml:space="preserve">. </w:t>
      </w:r>
      <w:r w:rsidRPr="00591247">
        <w:rPr>
          <w:rFonts w:ascii="Arial" w:hAnsi="Arial" w:cs="Arial"/>
          <w:szCs w:val="24"/>
        </w:rPr>
        <w:t xml:space="preserve">Vent installation shall comply with applicable sections of the fire and mechanical codes, including, but not limited to, NFPA 30A (2-4.5.e) or NFPA 30 (2-3.5). </w:t>
      </w:r>
    </w:p>
    <w:p w14:paraId="65B6929D" w14:textId="77777777" w:rsidR="00591247" w:rsidRPr="00591247" w:rsidRDefault="00591247" w:rsidP="00591247">
      <w:pPr>
        <w:rPr>
          <w:rFonts w:ascii="Arial" w:hAnsi="Arial" w:cs="Arial"/>
          <w:szCs w:val="24"/>
        </w:rPr>
      </w:pPr>
      <w:r w:rsidRPr="00591247">
        <w:rPr>
          <w:rFonts w:ascii="Arial" w:hAnsi="Arial" w:cs="Arial"/>
          <w:szCs w:val="24"/>
        </w:rPr>
        <w:t>2.3.A.5</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823839A" w14:textId="77777777" w:rsidR="00591247" w:rsidRPr="00591247" w:rsidRDefault="00591247" w:rsidP="00591247">
      <w:pPr>
        <w:rPr>
          <w:rFonts w:ascii="Arial" w:hAnsi="Arial" w:cs="Arial"/>
          <w:szCs w:val="24"/>
        </w:rPr>
      </w:pPr>
      <w:r w:rsidRPr="00591247">
        <w:rPr>
          <w:rFonts w:ascii="Arial" w:hAnsi="Arial" w:cs="Arial"/>
          <w:szCs w:val="24"/>
        </w:rPr>
        <w:t>2.3.B</w:t>
      </w:r>
      <w:r w:rsidR="0052353A">
        <w:rPr>
          <w:rFonts w:ascii="Arial" w:hAnsi="Arial" w:cs="Arial"/>
          <w:szCs w:val="24"/>
        </w:rPr>
        <w:t xml:space="preserve">. </w:t>
      </w:r>
      <w:r w:rsidRPr="00591247">
        <w:rPr>
          <w:rFonts w:ascii="Arial" w:hAnsi="Arial" w:cs="Arial"/>
          <w:szCs w:val="24"/>
        </w:rPr>
        <w:t xml:space="preserve">Provide one (1) emergency vent for each primary tank or primary tank compartment. </w:t>
      </w:r>
    </w:p>
    <w:p w14:paraId="757C7A5E" w14:textId="77777777" w:rsidR="00591247" w:rsidRPr="00591247" w:rsidRDefault="00591247" w:rsidP="00591247">
      <w:pPr>
        <w:rPr>
          <w:rFonts w:ascii="Arial" w:hAnsi="Arial" w:cs="Arial"/>
          <w:szCs w:val="24"/>
        </w:rPr>
      </w:pPr>
      <w:r w:rsidRPr="00591247">
        <w:rPr>
          <w:rFonts w:ascii="Arial" w:hAnsi="Arial" w:cs="Arial"/>
          <w:szCs w:val="24"/>
        </w:rPr>
        <w:t>2.3.B.1</w:t>
      </w:r>
      <w:r w:rsidR="0052353A">
        <w:rPr>
          <w:rFonts w:ascii="Arial" w:hAnsi="Arial" w:cs="Arial"/>
          <w:szCs w:val="24"/>
        </w:rPr>
        <w:t xml:space="preserve">. </w:t>
      </w:r>
      <w:r w:rsidRPr="00591247">
        <w:rPr>
          <w:rFonts w:ascii="Arial" w:hAnsi="Arial" w:cs="Arial"/>
          <w:szCs w:val="24"/>
        </w:rPr>
        <w:t xml:space="preserve">Vent size shall be determined by the tank configuration, the primary tank capacity, and the product stored. </w:t>
      </w:r>
    </w:p>
    <w:p w14:paraId="436F56AB" w14:textId="77777777" w:rsidR="00591247" w:rsidRPr="00591247" w:rsidRDefault="00591247" w:rsidP="00591247">
      <w:pPr>
        <w:rPr>
          <w:rFonts w:ascii="Arial" w:hAnsi="Arial" w:cs="Arial"/>
          <w:szCs w:val="24"/>
        </w:rPr>
      </w:pPr>
      <w:r w:rsidRPr="00591247">
        <w:rPr>
          <w:rFonts w:ascii="Arial" w:hAnsi="Arial" w:cs="Arial"/>
          <w:szCs w:val="24"/>
        </w:rPr>
        <w:t>2.3.B.2</w:t>
      </w:r>
      <w:r w:rsidR="0052353A">
        <w:rPr>
          <w:rFonts w:ascii="Arial" w:hAnsi="Arial" w:cs="Arial"/>
          <w:szCs w:val="24"/>
        </w:rPr>
        <w:t xml:space="preserve">. </w:t>
      </w:r>
      <w:r w:rsidRPr="00591247">
        <w:rPr>
          <w:rFonts w:ascii="Arial" w:hAnsi="Arial" w:cs="Arial"/>
          <w:szCs w:val="24"/>
        </w:rPr>
        <w:t xml:space="preserve">Emergency venting shall comply with provisions of NFPA 30A or NFPA 30. </w:t>
      </w:r>
    </w:p>
    <w:p w14:paraId="215CB4F7" w14:textId="77777777" w:rsidR="00591247" w:rsidRPr="00591247" w:rsidRDefault="00591247" w:rsidP="00591247">
      <w:pPr>
        <w:rPr>
          <w:rFonts w:ascii="Arial" w:hAnsi="Arial" w:cs="Arial"/>
          <w:szCs w:val="24"/>
        </w:rPr>
      </w:pPr>
      <w:r w:rsidRPr="00591247">
        <w:rPr>
          <w:rFonts w:ascii="Arial" w:hAnsi="Arial" w:cs="Arial"/>
          <w:szCs w:val="24"/>
        </w:rPr>
        <w:t>2.3.B.3</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7C972F35" w14:textId="77777777" w:rsidR="00591247" w:rsidRPr="00591247" w:rsidRDefault="00591247" w:rsidP="00591247">
      <w:pPr>
        <w:rPr>
          <w:rFonts w:ascii="Arial" w:hAnsi="Arial" w:cs="Arial"/>
          <w:szCs w:val="24"/>
        </w:rPr>
      </w:pPr>
      <w:r w:rsidRPr="00591247">
        <w:rPr>
          <w:rFonts w:ascii="Arial" w:hAnsi="Arial" w:cs="Arial"/>
          <w:szCs w:val="24"/>
        </w:rPr>
        <w:t>2.3.C</w:t>
      </w:r>
      <w:r w:rsidR="0052353A">
        <w:rPr>
          <w:rFonts w:ascii="Arial" w:hAnsi="Arial" w:cs="Arial"/>
          <w:szCs w:val="24"/>
        </w:rPr>
        <w:t>.</w:t>
      </w:r>
      <w:r w:rsidRPr="00591247">
        <w:rPr>
          <w:rFonts w:ascii="Arial" w:hAnsi="Arial" w:cs="Arial"/>
          <w:szCs w:val="24"/>
        </w:rPr>
        <w:tab/>
      </w:r>
      <w:r w:rsidR="0052353A">
        <w:rPr>
          <w:rFonts w:ascii="Arial" w:hAnsi="Arial" w:cs="Arial"/>
          <w:szCs w:val="24"/>
        </w:rPr>
        <w:t xml:space="preserve"> </w:t>
      </w:r>
      <w:r w:rsidRPr="00591247">
        <w:rPr>
          <w:rFonts w:ascii="Arial" w:hAnsi="Arial" w:cs="Arial"/>
          <w:szCs w:val="24"/>
        </w:rPr>
        <w:t xml:space="preserve">Provide one (1) emergency vent for each secondary containment tank interstice. </w:t>
      </w:r>
    </w:p>
    <w:p w14:paraId="4EFB0F65" w14:textId="77777777" w:rsidR="00591247" w:rsidRPr="00591247" w:rsidRDefault="00591247" w:rsidP="00591247">
      <w:pPr>
        <w:rPr>
          <w:rFonts w:ascii="Arial" w:hAnsi="Arial" w:cs="Arial"/>
          <w:szCs w:val="24"/>
        </w:rPr>
      </w:pPr>
      <w:r w:rsidRPr="00591247">
        <w:rPr>
          <w:rFonts w:ascii="Arial" w:hAnsi="Arial" w:cs="Arial"/>
          <w:szCs w:val="24"/>
        </w:rPr>
        <w:t>2.3.C.1</w:t>
      </w:r>
      <w:r w:rsidR="0052353A">
        <w:rPr>
          <w:rFonts w:ascii="Arial" w:hAnsi="Arial" w:cs="Arial"/>
          <w:szCs w:val="24"/>
        </w:rPr>
        <w:t xml:space="preserve">. </w:t>
      </w:r>
      <w:r w:rsidRPr="00591247">
        <w:rPr>
          <w:rFonts w:ascii="Arial" w:hAnsi="Arial" w:cs="Arial"/>
          <w:szCs w:val="24"/>
        </w:rPr>
        <w:t xml:space="preserve">The venting capacity is determined by the tank configuration, secondary tank capacity, and the product stored. </w:t>
      </w:r>
    </w:p>
    <w:p w14:paraId="108A7B5F" w14:textId="77777777" w:rsidR="00591247" w:rsidRPr="00591247" w:rsidRDefault="00591247" w:rsidP="00591247">
      <w:pPr>
        <w:rPr>
          <w:rFonts w:ascii="Arial" w:hAnsi="Arial" w:cs="Arial"/>
          <w:szCs w:val="24"/>
        </w:rPr>
      </w:pPr>
      <w:r w:rsidRPr="00591247">
        <w:rPr>
          <w:rFonts w:ascii="Arial" w:hAnsi="Arial" w:cs="Arial"/>
          <w:szCs w:val="24"/>
        </w:rPr>
        <w:t>2.3.C.2</w:t>
      </w:r>
      <w:r w:rsidR="0052353A">
        <w:rPr>
          <w:rFonts w:ascii="Arial" w:hAnsi="Arial" w:cs="Arial"/>
          <w:szCs w:val="24"/>
        </w:rPr>
        <w:t xml:space="preserve">. </w:t>
      </w:r>
      <w:r w:rsidRPr="00591247">
        <w:rPr>
          <w:rFonts w:ascii="Arial" w:hAnsi="Arial" w:cs="Arial"/>
          <w:szCs w:val="24"/>
        </w:rPr>
        <w:t xml:space="preserve">Emergency venting shall comply with provisions of NFPA 30A, NFPA 30, and UL 142. </w:t>
      </w:r>
    </w:p>
    <w:p w14:paraId="2BABB1A5" w14:textId="77777777" w:rsidR="00591247" w:rsidRPr="00591247" w:rsidRDefault="00591247" w:rsidP="00591247">
      <w:pPr>
        <w:rPr>
          <w:rFonts w:ascii="Arial" w:hAnsi="Arial" w:cs="Arial"/>
          <w:szCs w:val="24"/>
        </w:rPr>
      </w:pPr>
      <w:r w:rsidRPr="00591247">
        <w:rPr>
          <w:rFonts w:ascii="Arial" w:hAnsi="Arial" w:cs="Arial"/>
          <w:szCs w:val="24"/>
        </w:rPr>
        <w:t>2.3.C.3</w:t>
      </w:r>
      <w:r w:rsidR="0052353A">
        <w:rPr>
          <w:rFonts w:ascii="Arial" w:hAnsi="Arial" w:cs="Arial"/>
          <w:szCs w:val="24"/>
        </w:rPr>
        <w:t xml:space="preserve">. </w:t>
      </w:r>
      <w:r w:rsidRPr="00591247">
        <w:rPr>
          <w:rFonts w:ascii="Arial" w:hAnsi="Arial" w:cs="Arial"/>
          <w:szCs w:val="24"/>
        </w:rPr>
        <w:t xml:space="preserve">Vents shall be located as close to the center of the tank as possible. </w:t>
      </w:r>
    </w:p>
    <w:p w14:paraId="74CAE161" w14:textId="77777777" w:rsidR="00591247" w:rsidRPr="00591247" w:rsidRDefault="00591247" w:rsidP="00591247">
      <w:pPr>
        <w:rPr>
          <w:rFonts w:ascii="Arial" w:hAnsi="Arial" w:cs="Arial"/>
          <w:szCs w:val="24"/>
        </w:rPr>
      </w:pPr>
      <w:r w:rsidRPr="00591247">
        <w:rPr>
          <w:rFonts w:ascii="Arial" w:hAnsi="Arial" w:cs="Arial"/>
          <w:szCs w:val="24"/>
        </w:rPr>
        <w:t>2.3.C.4</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635294C"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07E012E" w14:textId="77777777" w:rsidR="00591247" w:rsidRPr="00591247" w:rsidRDefault="00591247" w:rsidP="00591247">
      <w:pPr>
        <w:rPr>
          <w:rFonts w:ascii="Arial" w:hAnsi="Arial" w:cs="Arial"/>
          <w:szCs w:val="24"/>
        </w:rPr>
      </w:pPr>
      <w:r w:rsidRPr="00591247">
        <w:rPr>
          <w:rFonts w:ascii="Arial" w:hAnsi="Arial" w:cs="Arial"/>
          <w:szCs w:val="24"/>
        </w:rPr>
        <w:t>PART 3</w:t>
      </w:r>
      <w:r w:rsidRPr="00591247">
        <w:rPr>
          <w:rFonts w:ascii="Arial" w:hAnsi="Arial" w:cs="Arial"/>
          <w:szCs w:val="24"/>
        </w:rPr>
        <w:tab/>
        <w:t>EXECUTION</w:t>
      </w:r>
    </w:p>
    <w:p w14:paraId="5D0020DE" w14:textId="77777777" w:rsidR="00591247" w:rsidRPr="00591247" w:rsidRDefault="00591247" w:rsidP="00591247">
      <w:pPr>
        <w:rPr>
          <w:rFonts w:ascii="Arial" w:hAnsi="Arial" w:cs="Arial"/>
          <w:szCs w:val="24"/>
        </w:rPr>
      </w:pPr>
      <w:r w:rsidRPr="00591247">
        <w:rPr>
          <w:rFonts w:ascii="Arial" w:hAnsi="Arial" w:cs="Arial"/>
          <w:szCs w:val="24"/>
        </w:rPr>
        <w:tab/>
      </w:r>
    </w:p>
    <w:p w14:paraId="68F9D8B6" w14:textId="77777777" w:rsidR="00591247" w:rsidRPr="00591247" w:rsidRDefault="00591247" w:rsidP="00591247">
      <w:pPr>
        <w:rPr>
          <w:rFonts w:ascii="Arial" w:hAnsi="Arial" w:cs="Arial"/>
          <w:szCs w:val="24"/>
        </w:rPr>
      </w:pPr>
      <w:r w:rsidRPr="00591247">
        <w:rPr>
          <w:rFonts w:ascii="Arial" w:hAnsi="Arial" w:cs="Arial"/>
          <w:szCs w:val="24"/>
        </w:rPr>
        <w:t>3.1</w:t>
      </w:r>
      <w:r w:rsidR="0052353A">
        <w:rPr>
          <w:rFonts w:ascii="Arial" w:hAnsi="Arial" w:cs="Arial"/>
          <w:szCs w:val="24"/>
        </w:rPr>
        <w:t xml:space="preserve"> </w:t>
      </w:r>
      <w:r w:rsidRPr="00591247">
        <w:rPr>
          <w:rFonts w:ascii="Arial" w:hAnsi="Arial" w:cs="Arial"/>
          <w:szCs w:val="24"/>
        </w:rPr>
        <w:t>GENERAL</w:t>
      </w:r>
    </w:p>
    <w:p w14:paraId="53FBA5D1" w14:textId="77777777" w:rsidR="00591247" w:rsidRPr="00591247" w:rsidRDefault="00591247" w:rsidP="00591247">
      <w:pPr>
        <w:rPr>
          <w:rFonts w:ascii="Arial" w:hAnsi="Arial" w:cs="Arial"/>
          <w:szCs w:val="24"/>
        </w:rPr>
      </w:pPr>
      <w:r w:rsidRPr="00591247">
        <w:rPr>
          <w:rFonts w:ascii="Arial" w:hAnsi="Arial" w:cs="Arial"/>
          <w:szCs w:val="24"/>
        </w:rPr>
        <w:t>3.1.A</w:t>
      </w:r>
      <w:r w:rsidR="0052353A">
        <w:rPr>
          <w:rFonts w:ascii="Arial" w:hAnsi="Arial" w:cs="Arial"/>
          <w:szCs w:val="24"/>
        </w:rPr>
        <w:t>.</w:t>
      </w:r>
      <w:r w:rsidRPr="00591247">
        <w:rPr>
          <w:rFonts w:ascii="Arial" w:hAnsi="Arial" w:cs="Arial"/>
          <w:szCs w:val="24"/>
        </w:rPr>
        <w:tab/>
        <w:t xml:space="preserve">Familiarity with the Site. </w:t>
      </w:r>
    </w:p>
    <w:p w14:paraId="78152BBF" w14:textId="77777777" w:rsidR="00591247" w:rsidRPr="00591247" w:rsidRDefault="00591247" w:rsidP="00591247">
      <w:pPr>
        <w:rPr>
          <w:rFonts w:ascii="Arial" w:hAnsi="Arial" w:cs="Arial"/>
          <w:szCs w:val="24"/>
        </w:rPr>
      </w:pPr>
      <w:r w:rsidRPr="00591247">
        <w:rPr>
          <w:rFonts w:ascii="Arial" w:hAnsi="Arial" w:cs="Arial"/>
          <w:szCs w:val="24"/>
        </w:rPr>
        <w:t>3.1.A.1</w:t>
      </w:r>
      <w:r w:rsidR="0052353A">
        <w:rPr>
          <w:rFonts w:ascii="Arial" w:hAnsi="Arial" w:cs="Arial"/>
          <w:szCs w:val="24"/>
        </w:rPr>
        <w:t xml:space="preserve">. </w:t>
      </w:r>
      <w:r w:rsidRPr="00591247">
        <w:rPr>
          <w:rFonts w:ascii="Arial" w:hAnsi="Arial" w:cs="Arial"/>
          <w:szCs w:val="24"/>
        </w:rPr>
        <w:t xml:space="preserve">Contractor shall familiarize himself with the location of all public utility facilities and structures that may be found in the vicinity of the construction. </w:t>
      </w:r>
    </w:p>
    <w:p w14:paraId="5F3C4302" w14:textId="77777777" w:rsidR="00591247" w:rsidRPr="00591247" w:rsidRDefault="00591247" w:rsidP="00591247">
      <w:pPr>
        <w:rPr>
          <w:rFonts w:ascii="Arial" w:hAnsi="Arial" w:cs="Arial"/>
          <w:szCs w:val="24"/>
        </w:rPr>
      </w:pPr>
      <w:r w:rsidRPr="00591247">
        <w:rPr>
          <w:rFonts w:ascii="Arial" w:hAnsi="Arial" w:cs="Arial"/>
          <w:szCs w:val="24"/>
        </w:rPr>
        <w:t>3.1.A.2</w:t>
      </w:r>
      <w:r w:rsidR="0052353A">
        <w:rPr>
          <w:rFonts w:ascii="Arial" w:hAnsi="Arial" w:cs="Arial"/>
          <w:szCs w:val="24"/>
        </w:rPr>
        <w:t xml:space="preserve">. </w:t>
      </w:r>
      <w:r w:rsidRPr="00591247">
        <w:rPr>
          <w:rFonts w:ascii="Arial" w:hAnsi="Arial" w:cs="Arial"/>
          <w:szCs w:val="24"/>
        </w:rPr>
        <w:t xml:space="preserve">The Contractor shall conduct his operation to avoid damage to the utilities or structures. Should any damage occur due to the Contractor's operations, repairs shall be made at the Contractor's expense in a manner acceptable to the Owner. </w:t>
      </w:r>
    </w:p>
    <w:p w14:paraId="25E3910D" w14:textId="77777777" w:rsidR="00591247" w:rsidRPr="00591247" w:rsidRDefault="00591247" w:rsidP="00591247">
      <w:pPr>
        <w:rPr>
          <w:rFonts w:ascii="Arial" w:hAnsi="Arial" w:cs="Arial"/>
          <w:szCs w:val="24"/>
        </w:rPr>
      </w:pPr>
      <w:r w:rsidRPr="00591247">
        <w:rPr>
          <w:rFonts w:ascii="Arial" w:hAnsi="Arial" w:cs="Arial"/>
          <w:szCs w:val="24"/>
        </w:rPr>
        <w:t>3.1.A.3</w:t>
      </w:r>
      <w:r w:rsidR="0052353A">
        <w:rPr>
          <w:rFonts w:ascii="Arial" w:hAnsi="Arial" w:cs="Arial"/>
          <w:szCs w:val="24"/>
        </w:rPr>
        <w:t xml:space="preserve">. </w:t>
      </w:r>
      <w:r w:rsidRPr="00591247">
        <w:rPr>
          <w:rFonts w:ascii="Arial" w:hAnsi="Arial" w:cs="Arial"/>
          <w:szCs w:val="24"/>
        </w:rPr>
        <w:t xml:space="preserve">The Contractor is responsible for meeting all the requirements established by the agencies for utility work, as well as work affecting utilities and other government agencies. </w:t>
      </w:r>
    </w:p>
    <w:p w14:paraId="264053BA" w14:textId="77777777" w:rsidR="00591247" w:rsidRPr="00591247" w:rsidRDefault="00591247" w:rsidP="00591247">
      <w:pPr>
        <w:rPr>
          <w:rFonts w:ascii="Arial" w:hAnsi="Arial" w:cs="Arial"/>
          <w:szCs w:val="24"/>
        </w:rPr>
      </w:pPr>
      <w:r w:rsidRPr="00591247">
        <w:rPr>
          <w:rFonts w:ascii="Arial" w:hAnsi="Arial" w:cs="Arial"/>
          <w:szCs w:val="24"/>
        </w:rPr>
        <w:tab/>
      </w:r>
    </w:p>
    <w:p w14:paraId="0CD8BC4C" w14:textId="77777777" w:rsidR="00591247" w:rsidRPr="00591247" w:rsidRDefault="00591247" w:rsidP="00591247">
      <w:pPr>
        <w:rPr>
          <w:rFonts w:ascii="Arial" w:hAnsi="Arial" w:cs="Arial"/>
          <w:szCs w:val="24"/>
        </w:rPr>
      </w:pPr>
      <w:r w:rsidRPr="00591247">
        <w:rPr>
          <w:rFonts w:ascii="Arial" w:hAnsi="Arial" w:cs="Arial"/>
          <w:szCs w:val="24"/>
        </w:rPr>
        <w:t>3.2</w:t>
      </w:r>
      <w:r w:rsidR="0052353A">
        <w:rPr>
          <w:rFonts w:ascii="Arial" w:hAnsi="Arial" w:cs="Arial"/>
          <w:szCs w:val="24"/>
        </w:rPr>
        <w:t xml:space="preserve"> </w:t>
      </w:r>
      <w:r w:rsidRPr="00591247">
        <w:rPr>
          <w:rFonts w:ascii="Arial" w:hAnsi="Arial" w:cs="Arial"/>
          <w:szCs w:val="24"/>
        </w:rPr>
        <w:t>SITE PREPARATION</w:t>
      </w:r>
    </w:p>
    <w:p w14:paraId="71BC6C26" w14:textId="77777777" w:rsidR="00591247" w:rsidRPr="00591247" w:rsidRDefault="00591247" w:rsidP="00591247">
      <w:pPr>
        <w:rPr>
          <w:rFonts w:ascii="Arial" w:hAnsi="Arial" w:cs="Arial"/>
          <w:szCs w:val="24"/>
        </w:rPr>
      </w:pPr>
      <w:r w:rsidRPr="00591247">
        <w:rPr>
          <w:rFonts w:ascii="Arial" w:hAnsi="Arial" w:cs="Arial"/>
          <w:szCs w:val="24"/>
        </w:rPr>
        <w:t>3.2.A</w:t>
      </w:r>
      <w:r w:rsidR="0052353A">
        <w:rPr>
          <w:rFonts w:ascii="Arial" w:hAnsi="Arial" w:cs="Arial"/>
          <w:szCs w:val="24"/>
        </w:rPr>
        <w:t>.</w:t>
      </w:r>
      <w:r w:rsidRPr="00591247">
        <w:rPr>
          <w:rFonts w:ascii="Arial" w:hAnsi="Arial" w:cs="Arial"/>
          <w:szCs w:val="24"/>
        </w:rPr>
        <w:tab/>
        <w:t xml:space="preserve">The site shall be prepared to ensure adequate support for the tank system and drainage of surface water. </w:t>
      </w:r>
    </w:p>
    <w:p w14:paraId="648DE504" w14:textId="77777777" w:rsidR="00591247" w:rsidRPr="00591247" w:rsidRDefault="00591247" w:rsidP="00591247">
      <w:pPr>
        <w:rPr>
          <w:rFonts w:ascii="Arial" w:hAnsi="Arial" w:cs="Arial"/>
          <w:szCs w:val="24"/>
        </w:rPr>
      </w:pPr>
      <w:r w:rsidRPr="00591247">
        <w:rPr>
          <w:rFonts w:ascii="Arial" w:hAnsi="Arial" w:cs="Arial"/>
          <w:szCs w:val="24"/>
        </w:rPr>
        <w:lastRenderedPageBreak/>
        <w:t>3.2.A.1</w:t>
      </w:r>
      <w:r w:rsidR="0052353A">
        <w:rPr>
          <w:rFonts w:ascii="Arial" w:hAnsi="Arial" w:cs="Arial"/>
          <w:szCs w:val="24"/>
        </w:rPr>
        <w:t xml:space="preserve">. </w:t>
      </w:r>
      <w:r w:rsidRPr="00591247">
        <w:rPr>
          <w:rFonts w:ascii="Arial" w:hAnsi="Arial" w:cs="Arial"/>
          <w:szCs w:val="24"/>
        </w:rPr>
        <w:t>The foundation and tank supports shall be capable of supporting the weight of the tank and</w:t>
      </w:r>
      <w:r w:rsidR="0052353A">
        <w:rPr>
          <w:rFonts w:ascii="Arial" w:hAnsi="Arial" w:cs="Arial"/>
          <w:szCs w:val="24"/>
        </w:rPr>
        <w:t xml:space="preserve"> </w:t>
      </w:r>
      <w:r w:rsidRPr="00591247">
        <w:rPr>
          <w:rFonts w:ascii="Arial" w:hAnsi="Arial" w:cs="Arial"/>
          <w:szCs w:val="24"/>
        </w:rPr>
        <w:t xml:space="preserve">associated equipment when full. </w:t>
      </w:r>
    </w:p>
    <w:p w14:paraId="3297A3FE" w14:textId="77777777" w:rsidR="00591247" w:rsidRPr="00591247" w:rsidRDefault="00591247" w:rsidP="00591247">
      <w:pPr>
        <w:rPr>
          <w:rFonts w:ascii="Arial" w:hAnsi="Arial" w:cs="Arial"/>
          <w:szCs w:val="24"/>
        </w:rPr>
      </w:pPr>
      <w:r w:rsidRPr="00591247">
        <w:rPr>
          <w:rFonts w:ascii="Arial" w:hAnsi="Arial" w:cs="Arial"/>
          <w:szCs w:val="24"/>
        </w:rPr>
        <w:t>3.2.A.2</w:t>
      </w:r>
      <w:r w:rsidR="0052353A">
        <w:rPr>
          <w:rFonts w:ascii="Arial" w:hAnsi="Arial" w:cs="Arial"/>
          <w:szCs w:val="24"/>
        </w:rPr>
        <w:t xml:space="preserve">. </w:t>
      </w:r>
      <w:r w:rsidRPr="00591247">
        <w:rPr>
          <w:rFonts w:ascii="Arial" w:hAnsi="Arial" w:cs="Arial"/>
          <w:szCs w:val="24"/>
        </w:rPr>
        <w:t xml:space="preserve">The foundation may be comprised of concrete, asphalt, gravel or other stable material designed to prevent tank movement, and must be rated for the seismic zone noted in Section 2.1 A 8 for each tank. </w:t>
      </w:r>
    </w:p>
    <w:p w14:paraId="7E7B236F" w14:textId="77777777" w:rsidR="00591247" w:rsidRPr="00591247" w:rsidRDefault="00591247" w:rsidP="00591247">
      <w:pPr>
        <w:rPr>
          <w:rFonts w:ascii="Arial" w:hAnsi="Arial" w:cs="Arial"/>
          <w:szCs w:val="24"/>
        </w:rPr>
      </w:pPr>
      <w:r w:rsidRPr="00591247">
        <w:rPr>
          <w:rFonts w:ascii="Arial" w:hAnsi="Arial" w:cs="Arial"/>
          <w:szCs w:val="24"/>
        </w:rPr>
        <w:tab/>
      </w:r>
    </w:p>
    <w:p w14:paraId="550B4332" w14:textId="77777777" w:rsidR="00591247" w:rsidRPr="00591247" w:rsidRDefault="00591247" w:rsidP="00591247">
      <w:pPr>
        <w:rPr>
          <w:rFonts w:ascii="Arial" w:hAnsi="Arial" w:cs="Arial"/>
          <w:szCs w:val="24"/>
        </w:rPr>
      </w:pPr>
      <w:r w:rsidRPr="00591247">
        <w:rPr>
          <w:rFonts w:ascii="Arial" w:hAnsi="Arial" w:cs="Arial"/>
          <w:szCs w:val="24"/>
        </w:rPr>
        <w:t>3.3</w:t>
      </w:r>
      <w:r w:rsidR="0052353A">
        <w:rPr>
          <w:rFonts w:ascii="Arial" w:hAnsi="Arial" w:cs="Arial"/>
          <w:szCs w:val="24"/>
        </w:rPr>
        <w:t xml:space="preserve"> </w:t>
      </w:r>
      <w:r w:rsidRPr="00591247">
        <w:rPr>
          <w:rFonts w:ascii="Arial" w:hAnsi="Arial" w:cs="Arial"/>
          <w:szCs w:val="24"/>
        </w:rPr>
        <w:t>TESTING</w:t>
      </w:r>
    </w:p>
    <w:p w14:paraId="2C1DC855" w14:textId="77777777" w:rsidR="00591247" w:rsidRPr="00591247" w:rsidRDefault="00591247" w:rsidP="00591247">
      <w:pPr>
        <w:rPr>
          <w:rFonts w:ascii="Arial" w:hAnsi="Arial" w:cs="Arial"/>
          <w:szCs w:val="24"/>
        </w:rPr>
      </w:pPr>
      <w:r w:rsidRPr="00591247">
        <w:rPr>
          <w:rFonts w:ascii="Arial" w:hAnsi="Arial" w:cs="Arial"/>
          <w:szCs w:val="24"/>
        </w:rPr>
        <w:t>3.3.A</w:t>
      </w:r>
      <w:r w:rsidR="0052353A">
        <w:rPr>
          <w:rFonts w:ascii="Arial" w:hAnsi="Arial" w:cs="Arial"/>
          <w:szCs w:val="24"/>
        </w:rPr>
        <w:t xml:space="preserve">. </w:t>
      </w:r>
      <w:r w:rsidRPr="00591247">
        <w:rPr>
          <w:rFonts w:ascii="Arial" w:hAnsi="Arial" w:cs="Arial"/>
          <w:szCs w:val="24"/>
        </w:rPr>
        <w:t>The Contractor is responsible for testing all installed systems for liquid tightness and proper operation.</w:t>
      </w:r>
    </w:p>
    <w:p w14:paraId="0D9B1F54" w14:textId="77777777" w:rsidR="00591247" w:rsidRPr="00591247" w:rsidRDefault="00591247" w:rsidP="00591247">
      <w:pPr>
        <w:rPr>
          <w:rFonts w:ascii="Arial" w:hAnsi="Arial" w:cs="Arial"/>
          <w:szCs w:val="24"/>
        </w:rPr>
      </w:pPr>
      <w:r w:rsidRPr="00591247">
        <w:rPr>
          <w:rFonts w:ascii="Arial" w:hAnsi="Arial" w:cs="Arial"/>
          <w:szCs w:val="24"/>
        </w:rPr>
        <w:t>3.3.B</w:t>
      </w:r>
      <w:r w:rsidR="0052353A">
        <w:rPr>
          <w:rFonts w:ascii="Arial" w:hAnsi="Arial" w:cs="Arial"/>
          <w:szCs w:val="24"/>
        </w:rPr>
        <w:t>.</w:t>
      </w:r>
      <w:r w:rsidRPr="00591247">
        <w:rPr>
          <w:rFonts w:ascii="Arial" w:hAnsi="Arial" w:cs="Arial"/>
          <w:szCs w:val="24"/>
        </w:rPr>
        <w:tab/>
        <w:t xml:space="preserve">Test each component of the system for calibration, tightness and proper operation in accordance with the instructions of the component manufacturer. </w:t>
      </w:r>
    </w:p>
    <w:p w14:paraId="130D80B5" w14:textId="77777777" w:rsidR="00591247" w:rsidRPr="00591247" w:rsidRDefault="00591247" w:rsidP="00591247">
      <w:pPr>
        <w:rPr>
          <w:rFonts w:ascii="Arial" w:hAnsi="Arial" w:cs="Arial"/>
          <w:szCs w:val="24"/>
        </w:rPr>
      </w:pPr>
      <w:r w:rsidRPr="00591247">
        <w:rPr>
          <w:rFonts w:ascii="Arial" w:hAnsi="Arial" w:cs="Arial"/>
          <w:szCs w:val="24"/>
        </w:rPr>
        <w:t>3.3.C</w:t>
      </w:r>
      <w:r w:rsidR="0052353A">
        <w:rPr>
          <w:rFonts w:ascii="Arial" w:hAnsi="Arial" w:cs="Arial"/>
          <w:szCs w:val="24"/>
        </w:rPr>
        <w:t>.</w:t>
      </w:r>
      <w:r w:rsidRPr="00591247">
        <w:rPr>
          <w:rFonts w:ascii="Arial" w:hAnsi="Arial" w:cs="Arial"/>
          <w:szCs w:val="24"/>
        </w:rPr>
        <w:tab/>
        <w:t xml:space="preserve">Testing shall be documented by the Contractor and witnessed by the Engineer. </w:t>
      </w:r>
    </w:p>
    <w:p w14:paraId="080F5329" w14:textId="77777777" w:rsidR="00591247" w:rsidRPr="00591247" w:rsidRDefault="00591247" w:rsidP="00591247">
      <w:pPr>
        <w:rPr>
          <w:rFonts w:ascii="Arial" w:hAnsi="Arial" w:cs="Arial"/>
          <w:szCs w:val="24"/>
        </w:rPr>
      </w:pPr>
      <w:r w:rsidRPr="00591247">
        <w:rPr>
          <w:rFonts w:ascii="Arial" w:hAnsi="Arial" w:cs="Arial"/>
          <w:szCs w:val="24"/>
        </w:rPr>
        <w:tab/>
      </w:r>
    </w:p>
    <w:p w14:paraId="4EF5F03C" w14:textId="77777777" w:rsidR="0077436D" w:rsidRPr="00591247" w:rsidRDefault="00591247" w:rsidP="00591247">
      <w:pPr>
        <w:rPr>
          <w:rFonts w:ascii="Arial" w:hAnsi="Arial" w:cs="Arial"/>
          <w:szCs w:val="24"/>
        </w:rPr>
      </w:pPr>
      <w:r w:rsidRPr="00591247">
        <w:rPr>
          <w:rFonts w:ascii="Arial" w:hAnsi="Arial" w:cs="Arial"/>
          <w:szCs w:val="24"/>
        </w:rPr>
        <w:tab/>
        <w:t>END OF SECTION</w:t>
      </w:r>
    </w:p>
    <w:sectPr w:rsidR="0077436D" w:rsidRPr="00591247" w:rsidSect="009C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47"/>
    <w:rsid w:val="00022F2C"/>
    <w:rsid w:val="000273A4"/>
    <w:rsid w:val="0003207A"/>
    <w:rsid w:val="00064BC1"/>
    <w:rsid w:val="000B2F63"/>
    <w:rsid w:val="0013517E"/>
    <w:rsid w:val="00163D29"/>
    <w:rsid w:val="00170EC0"/>
    <w:rsid w:val="001F743D"/>
    <w:rsid w:val="002F7D1D"/>
    <w:rsid w:val="00333ED0"/>
    <w:rsid w:val="003E270E"/>
    <w:rsid w:val="0052353A"/>
    <w:rsid w:val="00576F52"/>
    <w:rsid w:val="00591247"/>
    <w:rsid w:val="0077436D"/>
    <w:rsid w:val="007F4900"/>
    <w:rsid w:val="008F15BC"/>
    <w:rsid w:val="00983C34"/>
    <w:rsid w:val="009C4A7D"/>
    <w:rsid w:val="00BD7067"/>
    <w:rsid w:val="00C817F8"/>
    <w:rsid w:val="00D5700C"/>
    <w:rsid w:val="00D8593D"/>
    <w:rsid w:val="00D9492D"/>
    <w:rsid w:val="00F3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2F6"/>
  <w15:docId w15:val="{ADC4228D-A7BB-4816-AB58-954945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Stanley</dc:creator>
  <cp:lastModifiedBy>Angela Adams</cp:lastModifiedBy>
  <cp:revision>2</cp:revision>
  <dcterms:created xsi:type="dcterms:W3CDTF">2019-10-15T15:45:00Z</dcterms:created>
  <dcterms:modified xsi:type="dcterms:W3CDTF">2019-10-15T15:45:00Z</dcterms:modified>
</cp:coreProperties>
</file>